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FF67" w14:textId="0F6953F2" w:rsidR="00E57749" w:rsidRDefault="00513ACD" w:rsidP="00513ACD">
      <w:pPr>
        <w:pStyle w:val="Default"/>
        <w:jc w:val="center"/>
      </w:pPr>
      <w:r>
        <w:rPr>
          <w:noProof/>
        </w:rPr>
        <w:drawing>
          <wp:inline distT="0" distB="0" distL="0" distR="0" wp14:anchorId="56C61B3E" wp14:editId="0993A709">
            <wp:extent cx="2196059" cy="922365"/>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3962" cy="934084"/>
                    </a:xfrm>
                    <a:prstGeom prst="rect">
                      <a:avLst/>
                    </a:prstGeom>
                  </pic:spPr>
                </pic:pic>
              </a:graphicData>
            </a:graphic>
          </wp:inline>
        </w:drawing>
      </w:r>
    </w:p>
    <w:p w14:paraId="55D8C258" w14:textId="77777777" w:rsidR="00ED6C2F" w:rsidRPr="00ED6C2F" w:rsidRDefault="00ED6C2F" w:rsidP="00ED6C2F">
      <w:pPr>
        <w:autoSpaceDE w:val="0"/>
        <w:autoSpaceDN w:val="0"/>
        <w:adjustRightInd w:val="0"/>
        <w:rPr>
          <w:rFonts w:ascii="Univers" w:hAnsi="Univers" w:cs="Univers"/>
          <w:color w:val="000000"/>
          <w:lang w:val="en-GB"/>
        </w:rPr>
      </w:pPr>
    </w:p>
    <w:p w14:paraId="77A47DA9" w14:textId="1FA27246" w:rsidR="00ED6C2F" w:rsidRPr="00ED6C2F" w:rsidRDefault="00ED6C2F" w:rsidP="00ED6C2F">
      <w:pPr>
        <w:autoSpaceDE w:val="0"/>
        <w:autoSpaceDN w:val="0"/>
        <w:adjustRightInd w:val="0"/>
        <w:spacing w:line="241" w:lineRule="atLeast"/>
        <w:jc w:val="center"/>
        <w:rPr>
          <w:rFonts w:ascii="Helvetica" w:hAnsi="Helvetica" w:cs="Univers"/>
          <w:b/>
          <w:bCs/>
          <w:color w:val="000000"/>
          <w:sz w:val="36"/>
          <w:szCs w:val="36"/>
          <w:lang w:val="en-GB"/>
        </w:rPr>
      </w:pPr>
      <w:r w:rsidRPr="00ED6C2F">
        <w:rPr>
          <w:rFonts w:ascii="Univers" w:hAnsi="Univers"/>
          <w:sz w:val="28"/>
          <w:szCs w:val="28"/>
          <w:lang w:val="en-GB"/>
        </w:rPr>
        <w:t xml:space="preserve"> </w:t>
      </w:r>
      <w:r w:rsidRPr="00ED6C2F">
        <w:rPr>
          <w:rFonts w:ascii="Helvetica" w:hAnsi="Helvetica"/>
          <w:b/>
          <w:bCs/>
          <w:sz w:val="36"/>
          <w:szCs w:val="36"/>
          <w:lang w:val="en-GB"/>
        </w:rPr>
        <w:t>ASA60000</w:t>
      </w:r>
    </w:p>
    <w:p w14:paraId="7C75B879" w14:textId="33B63168" w:rsidR="00ED6C2F" w:rsidRPr="00ED6C2F" w:rsidRDefault="00ED6C2F" w:rsidP="00ED6C2F">
      <w:pPr>
        <w:autoSpaceDE w:val="0"/>
        <w:autoSpaceDN w:val="0"/>
        <w:adjustRightInd w:val="0"/>
        <w:spacing w:line="221" w:lineRule="atLeast"/>
        <w:jc w:val="center"/>
        <w:rPr>
          <w:rFonts w:ascii="Helvetica" w:hAnsi="Helvetica" w:cs="Helvetica"/>
          <w:color w:val="000000"/>
          <w:sz w:val="36"/>
          <w:szCs w:val="36"/>
          <w:lang w:val="en-GB"/>
        </w:rPr>
      </w:pPr>
      <w:r w:rsidRPr="00ED6C2F">
        <w:rPr>
          <w:rFonts w:ascii="Helvetica" w:hAnsi="Helvetica" w:cs="Helvetica"/>
          <w:b/>
          <w:bCs/>
          <w:color w:val="000000"/>
          <w:sz w:val="36"/>
          <w:szCs w:val="36"/>
          <w:lang w:val="en-GB"/>
        </w:rPr>
        <w:t>Submersible High Head</w:t>
      </w:r>
    </w:p>
    <w:p w14:paraId="4B32F25E" w14:textId="77777777" w:rsidR="00ED6C2F" w:rsidRPr="00ED6C2F" w:rsidRDefault="00ED6C2F" w:rsidP="00ED6C2F">
      <w:pPr>
        <w:autoSpaceDE w:val="0"/>
        <w:autoSpaceDN w:val="0"/>
        <w:adjustRightInd w:val="0"/>
        <w:spacing w:line="241" w:lineRule="atLeast"/>
        <w:jc w:val="center"/>
        <w:rPr>
          <w:rFonts w:ascii="Helvetica" w:hAnsi="Helvetica" w:cs="Helvetica"/>
          <w:color w:val="000000"/>
          <w:sz w:val="36"/>
          <w:szCs w:val="36"/>
          <w:lang w:val="en-GB"/>
        </w:rPr>
      </w:pPr>
      <w:r w:rsidRPr="00ED6C2F">
        <w:rPr>
          <w:rFonts w:ascii="Helvetica" w:hAnsi="Helvetica" w:cs="Helvetica"/>
          <w:b/>
          <w:bCs/>
          <w:color w:val="000000"/>
          <w:sz w:val="36"/>
          <w:szCs w:val="36"/>
          <w:lang w:val="en-GB"/>
        </w:rPr>
        <w:t>Waterfall Pumps</w:t>
      </w:r>
    </w:p>
    <w:p w14:paraId="7C88D616" w14:textId="77777777" w:rsidR="00ED6C2F" w:rsidRPr="00ED6C2F" w:rsidRDefault="00ED6C2F" w:rsidP="00ED6C2F">
      <w:pPr>
        <w:autoSpaceDE w:val="0"/>
        <w:autoSpaceDN w:val="0"/>
        <w:adjustRightInd w:val="0"/>
        <w:spacing w:after="80" w:line="241" w:lineRule="atLeast"/>
        <w:jc w:val="center"/>
        <w:rPr>
          <w:rFonts w:ascii="Helvetica" w:hAnsi="Helvetica" w:cs="Helvetica"/>
          <w:color w:val="000000"/>
          <w:sz w:val="23"/>
          <w:szCs w:val="23"/>
          <w:lang w:val="en-GB"/>
        </w:rPr>
      </w:pPr>
      <w:r w:rsidRPr="00ED6C2F">
        <w:rPr>
          <w:rFonts w:ascii="Helvetica" w:hAnsi="Helvetica" w:cs="Helvetica"/>
          <w:b/>
          <w:bCs/>
          <w:color w:val="000000"/>
          <w:sz w:val="23"/>
          <w:szCs w:val="23"/>
          <w:lang w:val="en-GB"/>
        </w:rPr>
        <w:t>Instructions for Operation • Safety • Warranty</w:t>
      </w:r>
    </w:p>
    <w:p w14:paraId="288A174F" w14:textId="007BC815" w:rsidR="00ED6C2F" w:rsidRDefault="00ED6C2F" w:rsidP="00ED6C2F">
      <w:pPr>
        <w:autoSpaceDE w:val="0"/>
        <w:autoSpaceDN w:val="0"/>
        <w:adjustRightInd w:val="0"/>
        <w:spacing w:line="241" w:lineRule="atLeast"/>
        <w:jc w:val="center"/>
        <w:rPr>
          <w:rFonts w:ascii="Helvetica" w:hAnsi="Helvetica" w:cs="Helvetica"/>
          <w:i/>
          <w:iCs/>
          <w:color w:val="000000"/>
          <w:sz w:val="22"/>
          <w:szCs w:val="22"/>
          <w:lang w:val="en-GB"/>
        </w:rPr>
      </w:pPr>
      <w:r w:rsidRPr="00ED6C2F">
        <w:rPr>
          <w:rFonts w:ascii="Helvetica" w:hAnsi="Helvetica" w:cs="Helvetica"/>
          <w:i/>
          <w:iCs/>
          <w:color w:val="000000"/>
          <w:sz w:val="22"/>
          <w:szCs w:val="22"/>
          <w:lang w:val="en-GB"/>
        </w:rPr>
        <w:t>Designed for use with higher head pressure</w:t>
      </w:r>
    </w:p>
    <w:p w14:paraId="27B78FDE" w14:textId="77777777" w:rsidR="00513ACD" w:rsidRPr="00ED6C2F" w:rsidRDefault="00513ACD" w:rsidP="00ED6C2F">
      <w:pPr>
        <w:autoSpaceDE w:val="0"/>
        <w:autoSpaceDN w:val="0"/>
        <w:adjustRightInd w:val="0"/>
        <w:spacing w:line="241" w:lineRule="atLeast"/>
        <w:jc w:val="center"/>
        <w:rPr>
          <w:rFonts w:ascii="Helvetica" w:hAnsi="Helvetica" w:cs="Helvetica"/>
          <w:color w:val="000000"/>
          <w:sz w:val="22"/>
          <w:szCs w:val="22"/>
          <w:lang w:val="en-GB"/>
        </w:rPr>
      </w:pPr>
    </w:p>
    <w:p w14:paraId="54ACFB5A" w14:textId="3D5D6BF5" w:rsidR="00ED6C2F" w:rsidRPr="00ED6C2F" w:rsidRDefault="00ED6C2F" w:rsidP="00ED6C2F">
      <w:pPr>
        <w:autoSpaceDE w:val="0"/>
        <w:autoSpaceDN w:val="0"/>
        <w:adjustRightInd w:val="0"/>
        <w:spacing w:after="180" w:line="181" w:lineRule="atLeast"/>
        <w:rPr>
          <w:rFonts w:ascii="SKKFMR+HelveticaNeue" w:hAnsi="SKKFMR+HelveticaNeue" w:cs="SKKFMR+HelveticaNeue"/>
          <w:color w:val="000000"/>
          <w:sz w:val="18"/>
          <w:szCs w:val="18"/>
          <w:lang w:val="en-GB"/>
        </w:rPr>
      </w:pPr>
      <w:r w:rsidRPr="00ED6C2F">
        <w:rPr>
          <w:rFonts w:ascii="SKKFMR+HelveticaNeue" w:hAnsi="SKKFMR+HelveticaNeue" w:cs="SKKFMR+HelveticaNeue"/>
          <w:color w:val="000000"/>
          <w:sz w:val="18"/>
          <w:szCs w:val="18"/>
          <w:lang w:val="en-GB"/>
        </w:rPr>
        <w:t xml:space="preserve">Thank you for purchasing the </w:t>
      </w:r>
      <w:r w:rsidR="00591A4B">
        <w:rPr>
          <w:rFonts w:ascii="SKKFMR+HelveticaNeue" w:hAnsi="SKKFMR+HelveticaNeue" w:cs="SKKFMR+HelveticaNeue"/>
          <w:color w:val="000000"/>
          <w:sz w:val="18"/>
          <w:szCs w:val="18"/>
          <w:lang w:val="en-GB"/>
        </w:rPr>
        <w:t>ASA60000</w:t>
      </w:r>
      <w:r w:rsidRPr="00ED6C2F">
        <w:rPr>
          <w:rFonts w:ascii="SKKFMR+HelveticaNeue" w:hAnsi="SKKFMR+HelveticaNeue" w:cs="SKKFMR+HelveticaNeue"/>
          <w:color w:val="000000"/>
          <w:sz w:val="18"/>
          <w:szCs w:val="18"/>
          <w:lang w:val="en-GB"/>
        </w:rPr>
        <w:t xml:space="preserve"> waterfall pump. This instruction manual explains the product operations and gives important precautions regarding its safe use. In order to use the product to maximum benefit, be sure to read the instructions thoroughly and follow them carefully.</w:t>
      </w:r>
    </w:p>
    <w:p w14:paraId="0B339ABE" w14:textId="77777777" w:rsidR="00ED6C2F" w:rsidRPr="00ED6C2F" w:rsidRDefault="00ED6C2F" w:rsidP="00ED6C2F">
      <w:pPr>
        <w:autoSpaceDE w:val="0"/>
        <w:autoSpaceDN w:val="0"/>
        <w:adjustRightInd w:val="0"/>
        <w:spacing w:after="80" w:line="221" w:lineRule="atLeast"/>
        <w:rPr>
          <w:rFonts w:ascii="Helvetica" w:hAnsi="Helvetica" w:cs="Helvetica"/>
          <w:color w:val="000000"/>
          <w:sz w:val="22"/>
          <w:szCs w:val="22"/>
          <w:lang w:val="en-GB"/>
        </w:rPr>
      </w:pPr>
      <w:r w:rsidRPr="00ED6C2F">
        <w:rPr>
          <w:rFonts w:ascii="Helvetica" w:hAnsi="Helvetica" w:cs="Helvetica"/>
          <w:b/>
          <w:bCs/>
          <w:color w:val="000000"/>
          <w:sz w:val="22"/>
          <w:szCs w:val="22"/>
          <w:lang w:val="en-GB"/>
        </w:rPr>
        <w:t xml:space="preserve">Specifications </w:t>
      </w:r>
    </w:p>
    <w:p w14:paraId="55C425D7" w14:textId="48170101" w:rsidR="00ED6C2F" w:rsidRPr="00ED6C2F" w:rsidRDefault="00ED6C2F" w:rsidP="00ED6C2F">
      <w:pPr>
        <w:autoSpaceDE w:val="0"/>
        <w:autoSpaceDN w:val="0"/>
        <w:adjustRightInd w:val="0"/>
        <w:spacing w:after="80" w:line="181" w:lineRule="atLeast"/>
        <w:ind w:left="360"/>
        <w:rPr>
          <w:rFonts w:ascii="SKKFMR+HelveticaNeue" w:hAnsi="SKKFMR+HelveticaNeue" w:cs="SKKFMR+HelveticaNeue"/>
          <w:color w:val="000000"/>
          <w:sz w:val="18"/>
          <w:szCs w:val="18"/>
          <w:lang w:val="en-GB"/>
        </w:rPr>
      </w:pPr>
      <w:r w:rsidRPr="00ED6C2F">
        <w:rPr>
          <w:rFonts w:ascii="SKKFMR+HelveticaNeue" w:hAnsi="SKKFMR+HelveticaNeue" w:cs="SKKFMR+HelveticaNeue"/>
          <w:color w:val="000000"/>
          <w:sz w:val="18"/>
          <w:szCs w:val="18"/>
          <w:lang w:val="en-GB"/>
        </w:rPr>
        <w:t>• 3"</w:t>
      </w:r>
      <w:r w:rsidR="00591A4B">
        <w:rPr>
          <w:rFonts w:ascii="SKKFMR+HelveticaNeue" w:hAnsi="SKKFMR+HelveticaNeue" w:cs="SKKFMR+HelveticaNeue"/>
          <w:color w:val="000000"/>
          <w:sz w:val="18"/>
          <w:szCs w:val="18"/>
          <w:lang w:val="en-GB"/>
        </w:rPr>
        <w:t xml:space="preserve"> / 80mm</w:t>
      </w:r>
      <w:r w:rsidRPr="00ED6C2F">
        <w:rPr>
          <w:rFonts w:ascii="SKKFMR+HelveticaNeue" w:hAnsi="SKKFMR+HelveticaNeue" w:cs="SKKFMR+HelveticaNeue"/>
          <w:color w:val="000000"/>
          <w:sz w:val="18"/>
          <w:szCs w:val="18"/>
          <w:lang w:val="en-GB"/>
        </w:rPr>
        <w:t xml:space="preserve"> outlet</w:t>
      </w:r>
    </w:p>
    <w:p w14:paraId="60EC997F" w14:textId="77777777" w:rsidR="00ED6C2F" w:rsidRPr="00ED6C2F" w:rsidRDefault="00ED6C2F" w:rsidP="00ED6C2F">
      <w:pPr>
        <w:autoSpaceDE w:val="0"/>
        <w:autoSpaceDN w:val="0"/>
        <w:adjustRightInd w:val="0"/>
        <w:spacing w:after="80" w:line="181" w:lineRule="atLeast"/>
        <w:ind w:left="360"/>
        <w:rPr>
          <w:rFonts w:ascii="SKKFMR+HelveticaNeue" w:hAnsi="SKKFMR+HelveticaNeue" w:cs="SKKFMR+HelveticaNeue"/>
          <w:color w:val="000000"/>
          <w:sz w:val="18"/>
          <w:szCs w:val="18"/>
          <w:lang w:val="en-GB"/>
        </w:rPr>
      </w:pPr>
      <w:r w:rsidRPr="00ED6C2F">
        <w:rPr>
          <w:rFonts w:ascii="SKKFMR+HelveticaNeue" w:hAnsi="SKKFMR+HelveticaNeue" w:cs="SKKFMR+HelveticaNeue"/>
          <w:color w:val="000000"/>
          <w:sz w:val="18"/>
          <w:szCs w:val="18"/>
          <w:lang w:val="en-GB"/>
        </w:rPr>
        <w:t>• Automatic thermal overload protection</w:t>
      </w:r>
    </w:p>
    <w:p w14:paraId="6FC988A8" w14:textId="77777777" w:rsidR="00ED6C2F" w:rsidRPr="00ED6C2F" w:rsidRDefault="00ED6C2F" w:rsidP="00ED6C2F">
      <w:pPr>
        <w:autoSpaceDE w:val="0"/>
        <w:autoSpaceDN w:val="0"/>
        <w:adjustRightInd w:val="0"/>
        <w:spacing w:after="80" w:line="181" w:lineRule="atLeast"/>
        <w:ind w:left="360"/>
        <w:rPr>
          <w:rFonts w:ascii="SKKFMR+HelveticaNeue" w:hAnsi="SKKFMR+HelveticaNeue" w:cs="SKKFMR+HelveticaNeue"/>
          <w:color w:val="000000"/>
          <w:sz w:val="18"/>
          <w:szCs w:val="18"/>
          <w:lang w:val="en-GB"/>
        </w:rPr>
      </w:pPr>
      <w:r w:rsidRPr="00ED6C2F">
        <w:rPr>
          <w:rFonts w:ascii="SKKFMR+HelveticaNeue" w:hAnsi="SKKFMR+HelveticaNeue" w:cs="SKKFMR+HelveticaNeue"/>
          <w:color w:val="000000"/>
          <w:sz w:val="18"/>
          <w:szCs w:val="18"/>
          <w:lang w:val="en-GB"/>
        </w:rPr>
        <w:t xml:space="preserve">• Double </w:t>
      </w:r>
      <w:proofErr w:type="spellStart"/>
      <w:r w:rsidRPr="00ED6C2F">
        <w:rPr>
          <w:rFonts w:ascii="SKKFMR+HelveticaNeue" w:hAnsi="SKKFMR+HelveticaNeue" w:cs="SKKFMR+HelveticaNeue"/>
          <w:color w:val="000000"/>
          <w:sz w:val="18"/>
          <w:szCs w:val="18"/>
          <w:lang w:val="en-GB"/>
        </w:rPr>
        <w:t>silicone</w:t>
      </w:r>
      <w:proofErr w:type="spellEnd"/>
      <w:r w:rsidRPr="00ED6C2F">
        <w:rPr>
          <w:rFonts w:ascii="SKKFMR+HelveticaNeue" w:hAnsi="SKKFMR+HelveticaNeue" w:cs="SKKFMR+HelveticaNeue"/>
          <w:color w:val="000000"/>
          <w:sz w:val="18"/>
          <w:szCs w:val="18"/>
          <w:lang w:val="en-GB"/>
        </w:rPr>
        <w:t xml:space="preserve"> carbide mechanical seals with </w:t>
      </w:r>
      <w:proofErr w:type="gramStart"/>
      <w:r w:rsidRPr="00ED6C2F">
        <w:rPr>
          <w:rFonts w:ascii="SKKFMR+HelveticaNeue" w:hAnsi="SKKFMR+HelveticaNeue" w:cs="SKKFMR+HelveticaNeue"/>
          <w:color w:val="000000"/>
          <w:sz w:val="18"/>
          <w:szCs w:val="18"/>
          <w:lang w:val="en-GB"/>
        </w:rPr>
        <w:t>100,000 hour</w:t>
      </w:r>
      <w:proofErr w:type="gramEnd"/>
      <w:r w:rsidRPr="00ED6C2F">
        <w:rPr>
          <w:rFonts w:ascii="SKKFMR+HelveticaNeue" w:hAnsi="SKKFMR+HelveticaNeue" w:cs="SKKFMR+HelveticaNeue"/>
          <w:color w:val="000000"/>
          <w:sz w:val="18"/>
          <w:szCs w:val="18"/>
          <w:lang w:val="en-GB"/>
        </w:rPr>
        <w:t xml:space="preserve"> life expectancy</w:t>
      </w:r>
    </w:p>
    <w:p w14:paraId="27492783" w14:textId="77777777" w:rsidR="00ED6C2F" w:rsidRPr="00ED6C2F" w:rsidRDefault="00ED6C2F" w:rsidP="00ED6C2F">
      <w:pPr>
        <w:autoSpaceDE w:val="0"/>
        <w:autoSpaceDN w:val="0"/>
        <w:adjustRightInd w:val="0"/>
        <w:spacing w:after="80" w:line="181" w:lineRule="atLeast"/>
        <w:ind w:left="360"/>
        <w:rPr>
          <w:rFonts w:ascii="SKKFMR+HelveticaNeue" w:hAnsi="SKKFMR+HelveticaNeue" w:cs="SKKFMR+HelveticaNeue"/>
          <w:color w:val="000000"/>
          <w:sz w:val="18"/>
          <w:szCs w:val="18"/>
          <w:lang w:val="en-GB"/>
        </w:rPr>
      </w:pPr>
      <w:r w:rsidRPr="00ED6C2F">
        <w:rPr>
          <w:rFonts w:ascii="SKKFMR+HelveticaNeue" w:hAnsi="SKKFMR+HelveticaNeue" w:cs="SKKFMR+HelveticaNeue"/>
          <w:color w:val="000000"/>
          <w:sz w:val="18"/>
          <w:szCs w:val="18"/>
          <w:lang w:val="en-GB"/>
        </w:rPr>
        <w:t xml:space="preserve">• </w:t>
      </w:r>
      <w:proofErr w:type="gramStart"/>
      <w:r w:rsidRPr="00ED6C2F">
        <w:rPr>
          <w:rFonts w:ascii="SKKFMR+HelveticaNeue" w:hAnsi="SKKFMR+HelveticaNeue" w:cs="SKKFMR+HelveticaNeue"/>
          <w:color w:val="000000"/>
          <w:sz w:val="18"/>
          <w:szCs w:val="18"/>
          <w:lang w:val="en-GB"/>
        </w:rPr>
        <w:t>Two year</w:t>
      </w:r>
      <w:proofErr w:type="gramEnd"/>
      <w:r w:rsidRPr="00ED6C2F">
        <w:rPr>
          <w:rFonts w:ascii="SKKFMR+HelveticaNeue" w:hAnsi="SKKFMR+HelveticaNeue" w:cs="SKKFMR+HelveticaNeue"/>
          <w:color w:val="000000"/>
          <w:sz w:val="18"/>
          <w:szCs w:val="18"/>
          <w:lang w:val="en-GB"/>
        </w:rPr>
        <w:t xml:space="preserve"> limited warranty</w:t>
      </w:r>
    </w:p>
    <w:p w14:paraId="1C85AFC9" w14:textId="17FF9FCD" w:rsidR="00ED6C2F" w:rsidRPr="00841328" w:rsidRDefault="00ED6C2F" w:rsidP="00ED6C2F">
      <w:pPr>
        <w:pStyle w:val="Pa4"/>
        <w:spacing w:after="80"/>
        <w:rPr>
          <w:color w:val="000000" w:themeColor="text1"/>
        </w:rPr>
      </w:pPr>
      <w:r w:rsidRPr="00841328">
        <w:rPr>
          <w:rFonts w:ascii="SKKFMR+HelveticaNeue" w:hAnsi="SKKFMR+HelveticaNeue" w:cs="SKKFMR+HelveticaNeue"/>
          <w:color w:val="000000" w:themeColor="text1"/>
          <w:sz w:val="18"/>
          <w:szCs w:val="18"/>
        </w:rPr>
        <w:t>• A minimum of</w:t>
      </w:r>
      <w:r w:rsidR="00207649" w:rsidRPr="00841328">
        <w:rPr>
          <w:rFonts w:ascii="SKKFMR+HelveticaNeue" w:hAnsi="SKKFMR+HelveticaNeue" w:cs="SKKFMR+HelveticaNeue"/>
          <w:color w:val="000000" w:themeColor="text1"/>
          <w:sz w:val="18"/>
          <w:szCs w:val="18"/>
        </w:rPr>
        <w:t xml:space="preserve"> 6m</w:t>
      </w:r>
      <w:r w:rsidRPr="00841328">
        <w:rPr>
          <w:rFonts w:ascii="SKKFMR+HelveticaNeue" w:hAnsi="SKKFMR+HelveticaNeue" w:cs="SKKFMR+HelveticaNeue"/>
          <w:color w:val="000000" w:themeColor="text1"/>
          <w:sz w:val="18"/>
          <w:szCs w:val="18"/>
        </w:rPr>
        <w:t xml:space="preserve"> head</w:t>
      </w:r>
      <w:r w:rsidR="00207649" w:rsidRPr="00841328">
        <w:rPr>
          <w:rFonts w:ascii="SKKFMR+HelveticaNeue" w:hAnsi="SKKFMR+HelveticaNeue" w:cs="SKKFMR+HelveticaNeue"/>
          <w:color w:val="000000" w:themeColor="text1"/>
          <w:sz w:val="18"/>
          <w:szCs w:val="18"/>
        </w:rPr>
        <w:t xml:space="preserve">/friction loss </w:t>
      </w:r>
      <w:r w:rsidRPr="00841328">
        <w:rPr>
          <w:rFonts w:ascii="SKKFMR+HelveticaNeue" w:hAnsi="SKKFMR+HelveticaNeue" w:cs="SKKFMR+HelveticaNeue"/>
          <w:color w:val="000000" w:themeColor="text1"/>
          <w:sz w:val="18"/>
          <w:szCs w:val="18"/>
        </w:rPr>
        <w:t xml:space="preserve">pressure required </w:t>
      </w:r>
      <w:r w:rsidR="00207649" w:rsidRPr="00841328">
        <w:rPr>
          <w:rFonts w:ascii="SKKFMR+HelveticaNeue" w:hAnsi="SKKFMR+HelveticaNeue" w:cs="SKKFMR+HelveticaNeue"/>
          <w:color w:val="000000" w:themeColor="text1"/>
          <w:sz w:val="18"/>
          <w:szCs w:val="18"/>
        </w:rPr>
        <w:t>for the ASA60000</w:t>
      </w:r>
    </w:p>
    <w:p w14:paraId="7F1A32C0" w14:textId="77777777" w:rsidR="00ED6C2F" w:rsidRDefault="00ED6C2F" w:rsidP="00E57749">
      <w:pPr>
        <w:pStyle w:val="Pa4"/>
        <w:spacing w:after="80"/>
      </w:pPr>
    </w:p>
    <w:p w14:paraId="24C0D63B" w14:textId="0FC4EE44" w:rsidR="00E57749" w:rsidRDefault="00591A4B" w:rsidP="00E57749">
      <w:pPr>
        <w:pStyle w:val="Pa4"/>
        <w:spacing w:after="80"/>
        <w:rPr>
          <w:rFonts w:cs="Helvetica"/>
          <w:color w:val="000000"/>
          <w:sz w:val="22"/>
          <w:szCs w:val="22"/>
        </w:rPr>
      </w:pPr>
      <w:r>
        <w:rPr>
          <w:rFonts w:cs="Helvetica"/>
          <w:b/>
          <w:bCs/>
          <w:color w:val="000000"/>
          <w:sz w:val="22"/>
          <w:szCs w:val="22"/>
        </w:rPr>
        <w:t xml:space="preserve">Aquascape Australia </w:t>
      </w:r>
      <w:r w:rsidR="00E57749">
        <w:rPr>
          <w:rFonts w:cs="Helvetica"/>
          <w:b/>
          <w:bCs/>
          <w:color w:val="000000"/>
          <w:sz w:val="22"/>
          <w:szCs w:val="22"/>
        </w:rPr>
        <w:t>Pond Products Limited Warranty</w:t>
      </w:r>
    </w:p>
    <w:p w14:paraId="14E757AC" w14:textId="68D1EC55" w:rsidR="00E57749" w:rsidRDefault="00DF5438" w:rsidP="00E57749">
      <w:pPr>
        <w:pStyle w:val="Pa8"/>
        <w:spacing w:after="80"/>
        <w:rPr>
          <w:rFonts w:ascii="SKKFMR+HelveticaNeue" w:hAnsi="SKKFMR+HelveticaNeue" w:cs="SKKFMR+HelveticaNeue"/>
          <w:color w:val="000000"/>
          <w:sz w:val="17"/>
          <w:szCs w:val="17"/>
        </w:rPr>
      </w:pPr>
      <w:r>
        <w:rPr>
          <w:rStyle w:val="A7"/>
        </w:rPr>
        <w:t>Aquascape Australia</w:t>
      </w:r>
      <w:r w:rsidR="00E57749">
        <w:rPr>
          <w:rStyle w:val="A7"/>
        </w:rPr>
        <w:t xml:space="preserve"> </w:t>
      </w:r>
      <w:r>
        <w:rPr>
          <w:rStyle w:val="A7"/>
        </w:rPr>
        <w:t xml:space="preserve">(Aquascape) </w:t>
      </w:r>
      <w:r w:rsidR="00E57749">
        <w:rPr>
          <w:rStyle w:val="A7"/>
        </w:rPr>
        <w:t>warrants to the purchaser that this prod</w:t>
      </w:r>
      <w:r w:rsidR="00513ACD">
        <w:rPr>
          <w:rStyle w:val="A7"/>
        </w:rPr>
        <w:t>uct</w:t>
      </w:r>
      <w:r w:rsidR="00E57749">
        <w:rPr>
          <w:rStyle w:val="A7"/>
        </w:rPr>
        <w:t xml:space="preserve"> will be free from any mechanical or material defects for a period of </w:t>
      </w:r>
      <w:r w:rsidR="00E57749">
        <w:rPr>
          <w:rStyle w:val="A7"/>
          <w:rFonts w:ascii="Helvetica" w:hAnsi="Helvetica" w:cs="Helvetica"/>
          <w:b/>
          <w:bCs/>
        </w:rPr>
        <w:t xml:space="preserve">two years </w:t>
      </w:r>
      <w:r w:rsidR="00E57749">
        <w:rPr>
          <w:rStyle w:val="A7"/>
        </w:rPr>
        <w:t>from the date of purchase. This warranty does not cover accidental damage to the product due to abuse or negligence by the consumer. This warranty only covers properly installed and maintained Products sold by authori</w:t>
      </w:r>
      <w:r>
        <w:rPr>
          <w:rStyle w:val="A7"/>
        </w:rPr>
        <w:t>s</w:t>
      </w:r>
      <w:r w:rsidR="00E57749">
        <w:rPr>
          <w:rStyle w:val="A7"/>
        </w:rPr>
        <w:t xml:space="preserve">ed </w:t>
      </w:r>
      <w:r>
        <w:rPr>
          <w:rStyle w:val="A7"/>
        </w:rPr>
        <w:t>Aquascape</w:t>
      </w:r>
      <w:r w:rsidR="00E57749">
        <w:rPr>
          <w:rStyle w:val="A7"/>
        </w:rPr>
        <w:t xml:space="preserve"> Sellers who are subject to and follow </w:t>
      </w:r>
      <w:r>
        <w:rPr>
          <w:rStyle w:val="A7"/>
        </w:rPr>
        <w:t>Aquascape’s</w:t>
      </w:r>
      <w:r w:rsidR="00E57749">
        <w:rPr>
          <w:rStyle w:val="A7"/>
        </w:rPr>
        <w:t xml:space="preserve"> quality control standards. Please note that because </w:t>
      </w:r>
      <w:r>
        <w:rPr>
          <w:rStyle w:val="A7"/>
        </w:rPr>
        <w:t>Aquascape</w:t>
      </w:r>
      <w:r w:rsidR="00E57749">
        <w:rPr>
          <w:rStyle w:val="A7"/>
        </w:rPr>
        <w:t xml:space="preserve"> is unable to control the quality of Products sold by unauthori</w:t>
      </w:r>
      <w:r>
        <w:rPr>
          <w:rStyle w:val="A7"/>
        </w:rPr>
        <w:t>s</w:t>
      </w:r>
      <w:r w:rsidR="00E57749">
        <w:rPr>
          <w:rStyle w:val="A7"/>
        </w:rPr>
        <w:t>ed sellers, unless otherwise prohibited by law, this warranty does not cover Products purchased from unauthori</w:t>
      </w:r>
      <w:r>
        <w:rPr>
          <w:rStyle w:val="A7"/>
        </w:rPr>
        <w:t>s</w:t>
      </w:r>
      <w:r w:rsidR="00E57749">
        <w:rPr>
          <w:rStyle w:val="A7"/>
        </w:rPr>
        <w:t>ed sellers.</w:t>
      </w:r>
    </w:p>
    <w:p w14:paraId="0A1B2AD8" w14:textId="77777777" w:rsidR="00E57749" w:rsidRDefault="00E57749" w:rsidP="00E57749">
      <w:pPr>
        <w:pStyle w:val="Pa8"/>
        <w:spacing w:after="80"/>
        <w:rPr>
          <w:rFonts w:ascii="SKKFMR+HelveticaNeue" w:hAnsi="SKKFMR+HelveticaNeue" w:cs="SKKFMR+HelveticaNeue"/>
          <w:color w:val="000000"/>
          <w:sz w:val="17"/>
          <w:szCs w:val="17"/>
        </w:rPr>
      </w:pPr>
      <w:r>
        <w:rPr>
          <w:rStyle w:val="A7"/>
        </w:rPr>
        <w:t>This warranty does not cover normal wear and tear, nor any deterioration suffered through overloading, improper use, negligence, improper installation, acts of God or accident. Similarly, any modification made by the purchaser to the Product will cause the warranty to be null and void. This warranty does not cover any cost associated with the installation or removal of the Product subject to a warranty claim.</w:t>
      </w:r>
    </w:p>
    <w:p w14:paraId="4F474D46" w14:textId="3028CA59" w:rsidR="00E57749" w:rsidRDefault="00E57749" w:rsidP="00E57749">
      <w:pPr>
        <w:pStyle w:val="Pa8"/>
        <w:spacing w:after="80"/>
        <w:rPr>
          <w:rFonts w:ascii="SKKFMR+HelveticaNeue" w:hAnsi="SKKFMR+HelveticaNeue" w:cs="SKKFMR+HelveticaNeue"/>
          <w:color w:val="000000"/>
          <w:sz w:val="17"/>
          <w:szCs w:val="17"/>
        </w:rPr>
      </w:pPr>
      <w:r>
        <w:rPr>
          <w:rStyle w:val="A7"/>
        </w:rPr>
        <w:t xml:space="preserve">All returned items will be inspected to determine cause of failure before a warranty claim is approved. The exclusive remedies provided hereunder shall, upon </w:t>
      </w:r>
      <w:r w:rsidR="00DF5438">
        <w:rPr>
          <w:rStyle w:val="A7"/>
        </w:rPr>
        <w:t>Aquascape</w:t>
      </w:r>
      <w:r>
        <w:rPr>
          <w:rStyle w:val="A7"/>
        </w:rPr>
        <w:t>’s inspection and option, be either repair or replacement of the Product or parts covered under this warranty.</w:t>
      </w:r>
    </w:p>
    <w:p w14:paraId="7D6C6818" w14:textId="5F59F4A0" w:rsidR="00E57749" w:rsidRDefault="00E57749" w:rsidP="00E57749">
      <w:pPr>
        <w:pStyle w:val="Pa9"/>
        <w:rPr>
          <w:rFonts w:ascii="SKKFMR+HelveticaNeue" w:hAnsi="SKKFMR+HelveticaNeue" w:cs="SKKFMR+HelveticaNeue"/>
          <w:color w:val="000000"/>
          <w:sz w:val="16"/>
          <w:szCs w:val="16"/>
        </w:rPr>
      </w:pPr>
      <w:r>
        <w:rPr>
          <w:rStyle w:val="A5"/>
          <w:b/>
          <w:bCs/>
        </w:rPr>
        <w:t xml:space="preserve">Making a Claim: </w:t>
      </w:r>
      <w:r>
        <w:rPr>
          <w:rStyle w:val="A5"/>
          <w:rFonts w:ascii="SKKFMR+HelveticaNeue" w:hAnsi="SKKFMR+HelveticaNeue" w:cs="SKKFMR+HelveticaNeue"/>
        </w:rPr>
        <w:t>A Return Authori</w:t>
      </w:r>
      <w:r w:rsidR="003D3D42">
        <w:rPr>
          <w:rStyle w:val="A5"/>
          <w:rFonts w:ascii="SKKFMR+HelveticaNeue" w:hAnsi="SKKFMR+HelveticaNeue" w:cs="SKKFMR+HelveticaNeue"/>
        </w:rPr>
        <w:t>s</w:t>
      </w:r>
      <w:r>
        <w:rPr>
          <w:rStyle w:val="A5"/>
          <w:rFonts w:ascii="SKKFMR+HelveticaNeue" w:hAnsi="SKKFMR+HelveticaNeue" w:cs="SKKFMR+HelveticaNeue"/>
        </w:rPr>
        <w:t xml:space="preserve">ation (“RA”) number must first be obtained by calling </w:t>
      </w:r>
      <w:r w:rsidR="00DF5438">
        <w:rPr>
          <w:rStyle w:val="A5"/>
          <w:rFonts w:ascii="SKKFMR+HelveticaNeue" w:hAnsi="SKKFMR+HelveticaNeue" w:cs="SKKFMR+HelveticaNeue"/>
        </w:rPr>
        <w:t>Aquascape Australia</w:t>
      </w:r>
      <w:r>
        <w:rPr>
          <w:rStyle w:val="A5"/>
          <w:rFonts w:ascii="SKKFMR+HelveticaNeue" w:hAnsi="SKKFMR+HelveticaNeue" w:cs="SKKFMR+HelveticaNeue"/>
        </w:rPr>
        <w:t xml:space="preserve"> at </w:t>
      </w:r>
      <w:r w:rsidR="00DF5438">
        <w:rPr>
          <w:rStyle w:val="A5"/>
          <w:rFonts w:ascii="SKKFMR+HelveticaNeue" w:hAnsi="SKKFMR+HelveticaNeue" w:cs="SKKFMR+HelveticaNeue"/>
        </w:rPr>
        <w:t>07 5446</w:t>
      </w:r>
      <w:r w:rsidR="003D3D42">
        <w:rPr>
          <w:rStyle w:val="A5"/>
          <w:rFonts w:ascii="SKKFMR+HelveticaNeue" w:hAnsi="SKKFMR+HelveticaNeue" w:cs="SKKFMR+HelveticaNeue"/>
        </w:rPr>
        <w:t xml:space="preserve"> 7963</w:t>
      </w:r>
      <w:r>
        <w:rPr>
          <w:rStyle w:val="A5"/>
          <w:rFonts w:ascii="SKKFMR+HelveticaNeue" w:hAnsi="SKKFMR+HelveticaNeue" w:cs="SKKFMR+HelveticaNeue"/>
        </w:rPr>
        <w:t xml:space="preserve"> or via email at </w:t>
      </w:r>
      <w:hyperlink r:id="rId6" w:history="1">
        <w:r w:rsidR="003D3D42" w:rsidRPr="001D533E">
          <w:rPr>
            <w:rStyle w:val="Hyperlink"/>
            <w:rFonts w:ascii="SKKFMR+HelveticaNeue" w:hAnsi="SKKFMR+HelveticaNeue" w:cs="SKKFMR+HelveticaNeue"/>
            <w:sz w:val="16"/>
            <w:szCs w:val="16"/>
          </w:rPr>
          <w:t>office@aquascapesupplies.com.au</w:t>
        </w:r>
      </w:hyperlink>
      <w:r w:rsidR="003D3D42">
        <w:rPr>
          <w:rStyle w:val="A5"/>
          <w:rFonts w:ascii="SKKFMR+HelveticaNeue" w:hAnsi="SKKFMR+HelveticaNeue" w:cs="SKKFMR+HelveticaNeue"/>
        </w:rPr>
        <w:t xml:space="preserve"> </w:t>
      </w:r>
      <w:r>
        <w:rPr>
          <w:rStyle w:val="A5"/>
          <w:rFonts w:ascii="SKKFMR+HelveticaNeue" w:hAnsi="SKKFMR+HelveticaNeue" w:cs="SKKFMR+HelveticaNeue"/>
        </w:rPr>
        <w:t>.</w:t>
      </w:r>
    </w:p>
    <w:p w14:paraId="42E24F9D" w14:textId="2B9B6DB0" w:rsidR="00E57749" w:rsidRDefault="00E57749" w:rsidP="00E57749">
      <w:pPr>
        <w:pStyle w:val="Pa9"/>
        <w:rPr>
          <w:rFonts w:ascii="SKKFMR+HelveticaNeue" w:hAnsi="SKKFMR+HelveticaNeue" w:cs="SKKFMR+HelveticaNeue"/>
          <w:color w:val="000000"/>
          <w:sz w:val="16"/>
          <w:szCs w:val="16"/>
        </w:rPr>
      </w:pPr>
      <w:r>
        <w:rPr>
          <w:rStyle w:val="A5"/>
          <w:rFonts w:ascii="SKKFMR+HelveticaNeue" w:hAnsi="SKKFMR+HelveticaNeue" w:cs="SKKFMR+HelveticaNeue"/>
        </w:rPr>
        <w:t>It is the purchaser’s responsibility to pay the return shipping charges. Be sure to include the RA number, original receipt (in the form of an invoice or sales receipt), your name, your return address and your phone number inside of the package. No warranty claims will be hono</w:t>
      </w:r>
      <w:r w:rsidR="003D3D42">
        <w:rPr>
          <w:rStyle w:val="A5"/>
          <w:rFonts w:ascii="SKKFMR+HelveticaNeue" w:hAnsi="SKKFMR+HelveticaNeue" w:cs="SKKFMR+HelveticaNeue"/>
        </w:rPr>
        <w:t>u</w:t>
      </w:r>
      <w:r>
        <w:rPr>
          <w:rStyle w:val="A5"/>
          <w:rFonts w:ascii="SKKFMR+HelveticaNeue" w:hAnsi="SKKFMR+HelveticaNeue" w:cs="SKKFMR+HelveticaNeue"/>
        </w:rPr>
        <w:t>red without the original receipt that shows that your purchase was made from an Authori</w:t>
      </w:r>
      <w:r w:rsidR="003D3D42">
        <w:rPr>
          <w:rStyle w:val="A5"/>
          <w:rFonts w:ascii="SKKFMR+HelveticaNeue" w:hAnsi="SKKFMR+HelveticaNeue" w:cs="SKKFMR+HelveticaNeue"/>
        </w:rPr>
        <w:t>s</w:t>
      </w:r>
      <w:r>
        <w:rPr>
          <w:rStyle w:val="A5"/>
          <w:rFonts w:ascii="SKKFMR+HelveticaNeue" w:hAnsi="SKKFMR+HelveticaNeue" w:cs="SKKFMR+HelveticaNeue"/>
        </w:rPr>
        <w:t xml:space="preserve">ed </w:t>
      </w:r>
      <w:r w:rsidR="003D3D42">
        <w:rPr>
          <w:rStyle w:val="A5"/>
          <w:rFonts w:ascii="SKKFMR+HelveticaNeue" w:hAnsi="SKKFMR+HelveticaNeue" w:cs="SKKFMR+HelveticaNeue"/>
        </w:rPr>
        <w:t>Aquascape</w:t>
      </w:r>
      <w:r>
        <w:rPr>
          <w:rStyle w:val="A5"/>
          <w:rFonts w:ascii="SKKFMR+HelveticaNeue" w:hAnsi="SKKFMR+HelveticaNeue" w:cs="SKKFMR+HelveticaNeue"/>
        </w:rPr>
        <w:t xml:space="preserve"> Seller. Ensure the product is properly packaged and insured for the replacement value. Damage due to improper packaging is the responsibility of the sender.</w:t>
      </w:r>
    </w:p>
    <w:p w14:paraId="7F150D47" w14:textId="04CBCA8A" w:rsidR="00E57749" w:rsidRDefault="00E57749" w:rsidP="00E57749">
      <w:pPr>
        <w:pStyle w:val="Pa8"/>
        <w:spacing w:after="80"/>
        <w:rPr>
          <w:rFonts w:ascii="SKKFMR+HelveticaNeue" w:hAnsi="SKKFMR+HelveticaNeue" w:cs="SKKFMR+HelveticaNeue"/>
          <w:color w:val="000000"/>
          <w:sz w:val="16"/>
          <w:szCs w:val="16"/>
        </w:rPr>
      </w:pPr>
      <w:r>
        <w:rPr>
          <w:rStyle w:val="A5"/>
          <w:rFonts w:ascii="SKKFMR+HelveticaNeue" w:hAnsi="SKKFMR+HelveticaNeue" w:cs="SKKFMR+HelveticaNeue"/>
        </w:rPr>
        <w:t xml:space="preserve">ALL OTHER EXPRESS OR IMPLIED WARRANTIES INCLUDING MERCHANTABILITY OF FITNESS FOR A PARTICULAR PURPOSE ARE HEAREBY LIMITED IN DURATION TO THE DURATION OF THE WARRANTY AS DESCRIBED ABOVE. </w:t>
      </w:r>
    </w:p>
    <w:p w14:paraId="65AB556D" w14:textId="51CF5DC6" w:rsidR="00E57749" w:rsidRDefault="003D3D42" w:rsidP="00E57749">
      <w:pPr>
        <w:pStyle w:val="Pa8"/>
        <w:spacing w:after="80"/>
        <w:rPr>
          <w:rFonts w:ascii="SKKFMR+HelveticaNeue" w:hAnsi="SKKFMR+HelveticaNeue" w:cs="SKKFMR+HelveticaNeue"/>
          <w:color w:val="000000"/>
          <w:sz w:val="16"/>
          <w:szCs w:val="16"/>
        </w:rPr>
      </w:pPr>
      <w:r>
        <w:rPr>
          <w:rStyle w:val="A5"/>
          <w:rFonts w:ascii="SKKFMR+HelveticaNeue" w:hAnsi="SKKFMR+HelveticaNeue" w:cs="SKKFMR+HelveticaNeue"/>
        </w:rPr>
        <w:t>Aquascape</w:t>
      </w:r>
      <w:r w:rsidR="00E57749">
        <w:rPr>
          <w:rStyle w:val="A5"/>
          <w:rFonts w:ascii="SKKFMR+HelveticaNeue" w:hAnsi="SKKFMR+HelveticaNeue" w:cs="SKKFMR+HelveticaNeue"/>
        </w:rPr>
        <w:t xml:space="preserve"> shall not be held liable for any damages caused by defective components or materials of this Product; or for loss incurred because of the interruption of service; or any consequential/incidental damages and expenses arising from the production, sale, use or misuse of this Product. </w:t>
      </w:r>
    </w:p>
    <w:p w14:paraId="6F19AB37" w14:textId="625BE7E7" w:rsidR="00DB7A3F" w:rsidRDefault="003D3D42" w:rsidP="00E57749">
      <w:pPr>
        <w:rPr>
          <w:rStyle w:val="A5"/>
          <w:rFonts w:ascii="SKKFMR+HelveticaNeue" w:hAnsi="SKKFMR+HelveticaNeue" w:cs="SKKFMR+HelveticaNeue"/>
        </w:rPr>
      </w:pPr>
      <w:r>
        <w:rPr>
          <w:rStyle w:val="A5"/>
          <w:rFonts w:ascii="SKKFMR+HelveticaNeue" w:hAnsi="SKKFMR+HelveticaNeue" w:cs="SKKFMR+HelveticaNeue"/>
        </w:rPr>
        <w:t>Aquascape</w:t>
      </w:r>
      <w:r w:rsidR="00E57749">
        <w:rPr>
          <w:rStyle w:val="A5"/>
          <w:rFonts w:ascii="SKKFMR+HelveticaNeue" w:hAnsi="SKKFMR+HelveticaNeue" w:cs="SKKFMR+HelveticaNeue"/>
        </w:rPr>
        <w:t xml:space="preserve"> shall not be held liable for any loss of fish, plants or any other livestock as a result of any failure or defect of this Product. </w:t>
      </w:r>
    </w:p>
    <w:p w14:paraId="42FC4124" w14:textId="77777777" w:rsidR="003D3D42" w:rsidRDefault="003D3D42" w:rsidP="00E57749">
      <w:pPr>
        <w:pStyle w:val="Pa4"/>
        <w:spacing w:after="80"/>
        <w:rPr>
          <w:rFonts w:cs="Helvetica"/>
          <w:b/>
          <w:bCs/>
          <w:color w:val="000000"/>
          <w:sz w:val="22"/>
          <w:szCs w:val="22"/>
        </w:rPr>
      </w:pPr>
    </w:p>
    <w:p w14:paraId="1CCBC2C0" w14:textId="77777777" w:rsidR="00513ACD" w:rsidRDefault="00513ACD" w:rsidP="00E57749">
      <w:pPr>
        <w:pStyle w:val="Pa4"/>
        <w:spacing w:after="80"/>
        <w:rPr>
          <w:rFonts w:cs="Helvetica"/>
          <w:b/>
          <w:bCs/>
          <w:color w:val="000000"/>
          <w:sz w:val="22"/>
          <w:szCs w:val="22"/>
        </w:rPr>
      </w:pPr>
    </w:p>
    <w:p w14:paraId="7E61B1E8" w14:textId="58645989" w:rsidR="00E57749" w:rsidRDefault="00E57749" w:rsidP="00E57749">
      <w:pPr>
        <w:pStyle w:val="Pa4"/>
        <w:spacing w:after="80"/>
        <w:rPr>
          <w:rFonts w:cs="Helvetica"/>
          <w:color w:val="000000"/>
          <w:sz w:val="22"/>
          <w:szCs w:val="22"/>
        </w:rPr>
      </w:pPr>
      <w:r>
        <w:rPr>
          <w:rFonts w:cs="Helvetica"/>
          <w:b/>
          <w:bCs/>
          <w:color w:val="000000"/>
          <w:sz w:val="22"/>
          <w:szCs w:val="22"/>
        </w:rPr>
        <w:lastRenderedPageBreak/>
        <w:t xml:space="preserve">Safety &amp; Electrical Connections </w:t>
      </w:r>
    </w:p>
    <w:p w14:paraId="04F2FCA8" w14:textId="77777777" w:rsidR="00E57749" w:rsidRDefault="00E57749" w:rsidP="00E57749">
      <w:pPr>
        <w:pStyle w:val="Pa6"/>
        <w:spacing w:after="40"/>
        <w:rPr>
          <w:rFonts w:ascii="SKKFMR+HelveticaNeue" w:hAnsi="SKKFMR+HelveticaNeue" w:cs="SKKFMR+HelveticaNeue"/>
          <w:color w:val="000000"/>
          <w:sz w:val="18"/>
          <w:szCs w:val="18"/>
        </w:rPr>
      </w:pPr>
      <w:r>
        <w:rPr>
          <w:rFonts w:cs="Helvetica"/>
          <w:b/>
          <w:bCs/>
          <w:color w:val="000000"/>
          <w:sz w:val="18"/>
          <w:szCs w:val="18"/>
        </w:rPr>
        <w:t xml:space="preserve">WARNING: </w:t>
      </w:r>
      <w:r>
        <w:rPr>
          <w:rFonts w:ascii="SKKFMR+HelveticaNeue" w:hAnsi="SKKFMR+HelveticaNeue" w:cs="SKKFMR+HelveticaNeue"/>
          <w:color w:val="000000"/>
          <w:sz w:val="18"/>
          <w:szCs w:val="18"/>
        </w:rPr>
        <w:t>Verify that the voltage and frequency of the electric pump shown on nameplate correspond to those available on mains.</w:t>
      </w:r>
    </w:p>
    <w:p w14:paraId="78D377BE"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The installer must make sure that the electric system is grounded in accordance with local ordinances.</w:t>
      </w:r>
    </w:p>
    <w:p w14:paraId="63A5B57F"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The plug and connections should be protected from water/rain. Before using the pump, always inspect it visually (especially power cable and plug).</w:t>
      </w:r>
    </w:p>
    <w:p w14:paraId="6730C48B" w14:textId="35642191"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Do not use the pump if it is damaged. If the pump is damaged, have it inspected by a qualified service cent</w:t>
      </w:r>
      <w:r w:rsidR="00052C44">
        <w:rPr>
          <w:rFonts w:ascii="SKKFMR+HelveticaNeue" w:hAnsi="SKKFMR+HelveticaNeue" w:cs="SKKFMR+HelveticaNeue"/>
          <w:color w:val="000000"/>
          <w:sz w:val="18"/>
          <w:szCs w:val="18"/>
        </w:rPr>
        <w:t>re</w:t>
      </w:r>
      <w:r>
        <w:rPr>
          <w:rFonts w:ascii="SKKFMR+HelveticaNeue" w:hAnsi="SKKFMR+HelveticaNeue" w:cs="SKKFMR+HelveticaNeue"/>
          <w:color w:val="000000"/>
          <w:sz w:val="18"/>
          <w:szCs w:val="18"/>
        </w:rPr>
        <w:t xml:space="preserve"> only.</w:t>
      </w:r>
    </w:p>
    <w:p w14:paraId="54F0E88E"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Make sure electric connections are protected from all water and moisture. Protect plug and the power cable from heat, oil or sharp edges.</w:t>
      </w:r>
    </w:p>
    <w:p w14:paraId="3916642E" w14:textId="77777777" w:rsidR="00E57749" w:rsidRDefault="00E57749" w:rsidP="00E57749">
      <w:pPr>
        <w:pStyle w:val="Pa6"/>
        <w:spacing w:after="40"/>
        <w:rPr>
          <w:rFonts w:ascii="SKKFMR+HelveticaNeue" w:hAnsi="SKKFMR+HelveticaNeue" w:cs="SKKFMR+HelveticaNeue"/>
          <w:color w:val="000000"/>
          <w:sz w:val="18"/>
          <w:szCs w:val="18"/>
        </w:rPr>
      </w:pPr>
      <w:r>
        <w:rPr>
          <w:rFonts w:cs="Helvetica"/>
          <w:b/>
          <w:bCs/>
          <w:color w:val="000000"/>
          <w:sz w:val="18"/>
          <w:szCs w:val="18"/>
        </w:rPr>
        <w:t xml:space="preserve">WARNING: </w:t>
      </w:r>
      <w:r>
        <w:rPr>
          <w:rFonts w:ascii="SKKFMR+HelveticaNeue" w:hAnsi="SKKFMR+HelveticaNeue" w:cs="SKKFMR+HelveticaNeue"/>
          <w:color w:val="000000"/>
          <w:sz w:val="18"/>
          <w:szCs w:val="18"/>
        </w:rPr>
        <w:t>The power cable must be replaced by qualified personnel only.</w:t>
      </w:r>
    </w:p>
    <w:p w14:paraId="2B0E1553" w14:textId="77777777" w:rsidR="00E57749" w:rsidRDefault="00E57749" w:rsidP="00E57749">
      <w:pPr>
        <w:pStyle w:val="Pa6"/>
        <w:spacing w:after="40"/>
        <w:rPr>
          <w:rFonts w:ascii="SKKFMR+HelveticaNeue" w:hAnsi="SKKFMR+HelveticaNeue" w:cs="SKKFMR+HelveticaNeue"/>
          <w:color w:val="000000"/>
          <w:sz w:val="18"/>
          <w:szCs w:val="18"/>
        </w:rPr>
      </w:pPr>
      <w:r>
        <w:rPr>
          <w:rFonts w:cs="Helvetica"/>
          <w:b/>
          <w:bCs/>
          <w:color w:val="000000"/>
          <w:sz w:val="18"/>
          <w:szCs w:val="18"/>
        </w:rPr>
        <w:t xml:space="preserve">Grounding: </w:t>
      </w:r>
      <w:r>
        <w:rPr>
          <w:rFonts w:ascii="SKKFMR+HelveticaNeue" w:hAnsi="SKKFMR+HelveticaNeue" w:cs="SKKFMR+HelveticaNeue"/>
          <w:color w:val="000000"/>
          <w:sz w:val="18"/>
          <w:szCs w:val="18"/>
        </w:rPr>
        <w:t>The plug of the power cable has a double grounding contact, so that grounding can be performed by simply inserting the plug.</w:t>
      </w:r>
    </w:p>
    <w:p w14:paraId="5654D81C" w14:textId="57F2D067" w:rsidR="00E57749" w:rsidRDefault="00E57749" w:rsidP="00E57749">
      <w:pPr>
        <w:pStyle w:val="Pa6"/>
        <w:spacing w:after="40"/>
        <w:rPr>
          <w:rFonts w:ascii="SKKFMR+HelveticaNeue" w:hAnsi="SKKFMR+HelveticaNeue" w:cs="SKKFMR+HelveticaNeue"/>
          <w:color w:val="000000"/>
          <w:sz w:val="18"/>
          <w:szCs w:val="18"/>
        </w:rPr>
      </w:pPr>
      <w:r>
        <w:rPr>
          <w:rFonts w:cs="Helvetica"/>
          <w:b/>
          <w:bCs/>
          <w:color w:val="000000"/>
          <w:sz w:val="18"/>
          <w:szCs w:val="18"/>
        </w:rPr>
        <w:t xml:space="preserve">Overload Protection: </w:t>
      </w:r>
      <w:r w:rsidR="003D3D42">
        <w:rPr>
          <w:rFonts w:ascii="SKKFMR+HelveticaNeue" w:hAnsi="SKKFMR+HelveticaNeue" w:cs="SKKFMR+HelveticaNeue"/>
          <w:color w:val="000000"/>
          <w:sz w:val="18"/>
          <w:szCs w:val="18"/>
        </w:rPr>
        <w:t>Aquascape</w:t>
      </w:r>
      <w:r>
        <w:rPr>
          <w:rFonts w:ascii="SKKFMR+HelveticaNeue" w:hAnsi="SKKFMR+HelveticaNeue" w:cs="SKKFMR+HelveticaNeue"/>
          <w:color w:val="000000"/>
          <w:sz w:val="18"/>
          <w:szCs w:val="18"/>
        </w:rPr>
        <w:t xml:space="preserve"> pumps have a </w:t>
      </w:r>
      <w:proofErr w:type="gramStart"/>
      <w:r>
        <w:rPr>
          <w:rFonts w:ascii="SKKFMR+HelveticaNeue" w:hAnsi="SKKFMR+HelveticaNeue" w:cs="SKKFMR+HelveticaNeue"/>
          <w:color w:val="000000"/>
          <w:sz w:val="18"/>
          <w:szCs w:val="18"/>
        </w:rPr>
        <w:t>built</w:t>
      </w:r>
      <w:r w:rsidR="00B660B1">
        <w:rPr>
          <w:rFonts w:ascii="SKKFMR+HelveticaNeue" w:hAnsi="SKKFMR+HelveticaNeue" w:cs="SKKFMR+HelveticaNeue"/>
          <w:color w:val="000000"/>
          <w:sz w:val="18"/>
          <w:szCs w:val="18"/>
        </w:rPr>
        <w:t xml:space="preserve"> </w:t>
      </w:r>
      <w:r>
        <w:rPr>
          <w:rFonts w:ascii="SKKFMR+HelveticaNeue" w:hAnsi="SKKFMR+HelveticaNeue" w:cs="SKKFMR+HelveticaNeue"/>
          <w:color w:val="000000"/>
          <w:sz w:val="18"/>
          <w:szCs w:val="18"/>
        </w:rPr>
        <w:t>in</w:t>
      </w:r>
      <w:proofErr w:type="gramEnd"/>
      <w:r>
        <w:rPr>
          <w:rFonts w:ascii="SKKFMR+HelveticaNeue" w:hAnsi="SKKFMR+HelveticaNeue" w:cs="SKKFMR+HelveticaNeue"/>
          <w:color w:val="000000"/>
          <w:sz w:val="18"/>
          <w:szCs w:val="18"/>
        </w:rPr>
        <w:t xml:space="preserve"> thermal protection switch. The pump stops if an overload condition occurs. The motor restarts automatically after it has cooled down.</w:t>
      </w:r>
    </w:p>
    <w:p w14:paraId="20B1E45A" w14:textId="77777777" w:rsidR="003D3D42" w:rsidRDefault="003D3D42" w:rsidP="00E57749">
      <w:pPr>
        <w:pStyle w:val="Pa4"/>
        <w:spacing w:after="80"/>
        <w:rPr>
          <w:rFonts w:cs="Helvetica"/>
          <w:b/>
          <w:bCs/>
          <w:color w:val="000000"/>
          <w:sz w:val="22"/>
          <w:szCs w:val="22"/>
        </w:rPr>
      </w:pPr>
    </w:p>
    <w:p w14:paraId="0FF3848A" w14:textId="72EA46FA" w:rsidR="00E57749" w:rsidRDefault="00E57749" w:rsidP="00E57749">
      <w:pPr>
        <w:pStyle w:val="Pa4"/>
        <w:spacing w:after="80"/>
        <w:rPr>
          <w:rFonts w:cs="Helvetica"/>
          <w:color w:val="000000"/>
          <w:sz w:val="22"/>
          <w:szCs w:val="22"/>
        </w:rPr>
      </w:pPr>
      <w:r>
        <w:rPr>
          <w:rFonts w:cs="Helvetica"/>
          <w:b/>
          <w:bCs/>
          <w:color w:val="000000"/>
          <w:sz w:val="22"/>
          <w:szCs w:val="22"/>
        </w:rPr>
        <w:t>Prior to Operation</w:t>
      </w:r>
    </w:p>
    <w:p w14:paraId="0C3057DC" w14:textId="77777777" w:rsidR="00E57749" w:rsidRDefault="00E57749" w:rsidP="00E57749">
      <w:pPr>
        <w:pStyle w:val="Pa6"/>
        <w:spacing w:after="4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Check the following points upon receipt of your pump:</w:t>
      </w:r>
    </w:p>
    <w:p w14:paraId="35A74F77"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xml:space="preserve">• Is the pump exactly what you ordered? Check nameplate. </w:t>
      </w:r>
    </w:p>
    <w:p w14:paraId="6EA05913"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xml:space="preserve">• Has any damage occurred during shipment? </w:t>
      </w:r>
    </w:p>
    <w:p w14:paraId="18862DBC"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xml:space="preserve">• Are any bolts or nuts loose? </w:t>
      </w:r>
    </w:p>
    <w:p w14:paraId="6E953446"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xml:space="preserve">• Have all necessary accessories been supplied? </w:t>
      </w:r>
    </w:p>
    <w:p w14:paraId="6D035D5C" w14:textId="77777777" w:rsidR="00E57749" w:rsidRDefault="00E57749" w:rsidP="00E57749">
      <w:pPr>
        <w:pStyle w:val="Pa12"/>
        <w:spacing w:after="40"/>
        <w:ind w:left="360" w:hanging="36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We recommend that you keep a spare pump on hand in case of emergencies. Keep this instruction manual in a place for future reference.</w:t>
      </w:r>
    </w:p>
    <w:p w14:paraId="749CD34F" w14:textId="77777777" w:rsidR="003D3D42" w:rsidRDefault="003D3D42" w:rsidP="00E57749">
      <w:pPr>
        <w:pStyle w:val="Pa4"/>
        <w:spacing w:after="80"/>
        <w:rPr>
          <w:rFonts w:cs="Helvetica"/>
          <w:b/>
          <w:bCs/>
          <w:color w:val="000000"/>
          <w:sz w:val="22"/>
          <w:szCs w:val="22"/>
        </w:rPr>
      </w:pPr>
    </w:p>
    <w:p w14:paraId="35217D0C" w14:textId="63920A2A" w:rsidR="00E57749" w:rsidRDefault="00E57749" w:rsidP="00E57749">
      <w:pPr>
        <w:pStyle w:val="Pa4"/>
        <w:spacing w:after="80"/>
        <w:rPr>
          <w:rFonts w:cs="Helvetica"/>
          <w:color w:val="000000"/>
          <w:sz w:val="22"/>
          <w:szCs w:val="22"/>
        </w:rPr>
      </w:pPr>
      <w:r>
        <w:rPr>
          <w:rFonts w:cs="Helvetica"/>
          <w:b/>
          <w:bCs/>
          <w:color w:val="000000"/>
          <w:sz w:val="22"/>
          <w:szCs w:val="22"/>
        </w:rPr>
        <w:t>Installation</w:t>
      </w:r>
    </w:p>
    <w:p w14:paraId="60C6FB1E" w14:textId="77777777" w:rsidR="00E57749" w:rsidRDefault="00E57749" w:rsidP="00E57749">
      <w:pPr>
        <w:pStyle w:val="Pa8"/>
        <w:spacing w:after="80"/>
        <w:rPr>
          <w:rFonts w:cs="Helvetica"/>
          <w:color w:val="000000"/>
          <w:sz w:val="18"/>
          <w:szCs w:val="18"/>
        </w:rPr>
      </w:pPr>
      <w:r>
        <w:rPr>
          <w:rFonts w:cs="Helvetica"/>
          <w:b/>
          <w:bCs/>
          <w:i/>
          <w:iCs/>
          <w:color w:val="000000"/>
          <w:sz w:val="18"/>
          <w:szCs w:val="18"/>
        </w:rPr>
        <w:t>Limitations:</w:t>
      </w:r>
    </w:p>
    <w:p w14:paraId="4C9C8BDC" w14:textId="4ECA189B" w:rsidR="00E57749" w:rsidRDefault="00E57749" w:rsidP="00E57749">
      <w:pPr>
        <w:pStyle w:val="Pa8"/>
        <w:spacing w:after="8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This pump must stay submerged entirely when operating. If used in</w:t>
      </w:r>
      <w:r w:rsidR="00841328">
        <w:rPr>
          <w:rFonts w:ascii="SKKFMR+HelveticaNeue" w:hAnsi="SKKFMR+HelveticaNeue" w:cs="SKKFMR+HelveticaNeue"/>
          <w:color w:val="000000"/>
          <w:sz w:val="18"/>
          <w:szCs w:val="18"/>
        </w:rPr>
        <w:t xml:space="preserve"> a pump</w:t>
      </w:r>
      <w:r>
        <w:rPr>
          <w:rFonts w:ascii="SKKFMR+HelveticaNeue" w:hAnsi="SKKFMR+HelveticaNeue" w:cs="SKKFMR+HelveticaNeue"/>
          <w:color w:val="000000"/>
          <w:sz w:val="18"/>
          <w:szCs w:val="18"/>
        </w:rPr>
        <w:t xml:space="preserve"> </w:t>
      </w:r>
      <w:r w:rsidR="003D3D42">
        <w:rPr>
          <w:rFonts w:ascii="SKKFMR+HelveticaNeue" w:hAnsi="SKKFMR+HelveticaNeue" w:cs="SKKFMR+HelveticaNeue"/>
          <w:color w:val="000000"/>
          <w:sz w:val="18"/>
          <w:szCs w:val="18"/>
        </w:rPr>
        <w:t>vault</w:t>
      </w:r>
      <w:r>
        <w:rPr>
          <w:rFonts w:ascii="SKKFMR+HelveticaNeue" w:hAnsi="SKKFMR+HelveticaNeue" w:cs="SKKFMR+HelveticaNeue"/>
          <w:color w:val="000000"/>
          <w:sz w:val="18"/>
          <w:szCs w:val="18"/>
        </w:rPr>
        <w:t xml:space="preserve">, the </w:t>
      </w:r>
      <w:r w:rsidR="003D3D42">
        <w:rPr>
          <w:rFonts w:ascii="SKKFMR+HelveticaNeue" w:hAnsi="SKKFMR+HelveticaNeue" w:cs="SKKFMR+HelveticaNeue"/>
          <w:color w:val="000000"/>
          <w:sz w:val="18"/>
          <w:szCs w:val="18"/>
        </w:rPr>
        <w:t xml:space="preserve">vault intake </w:t>
      </w:r>
      <w:r>
        <w:rPr>
          <w:rFonts w:ascii="SKKFMR+HelveticaNeue" w:hAnsi="SKKFMR+HelveticaNeue" w:cs="SKKFMR+HelveticaNeue"/>
          <w:color w:val="000000"/>
          <w:sz w:val="18"/>
          <w:szCs w:val="18"/>
        </w:rPr>
        <w:t xml:space="preserve">must be kept clean to ensure adequate water flow to the pump. </w:t>
      </w:r>
      <w:r w:rsidR="00B660B1">
        <w:rPr>
          <w:rFonts w:ascii="SKKFMR+HelveticaNeue" w:hAnsi="SKKFMR+HelveticaNeue" w:cs="SKKFMR+HelveticaNeue"/>
          <w:color w:val="000000"/>
          <w:sz w:val="18"/>
          <w:szCs w:val="18"/>
        </w:rPr>
        <w:t xml:space="preserve">If running in a dam, we recommend installing the pump off the bottom. </w:t>
      </w:r>
      <w:r>
        <w:rPr>
          <w:rFonts w:ascii="SKKFMR+HelveticaNeue" w:hAnsi="SKKFMR+HelveticaNeue" w:cs="SKKFMR+HelveticaNeue"/>
          <w:color w:val="000000"/>
          <w:sz w:val="18"/>
          <w:szCs w:val="18"/>
        </w:rPr>
        <w:t>Running pump low on water will cause overheating and premature failure which is not covered under warranty.</w:t>
      </w:r>
    </w:p>
    <w:p w14:paraId="2AB58EDC" w14:textId="1DAF6656" w:rsidR="00E57749" w:rsidRPr="00E57749" w:rsidRDefault="00E57749" w:rsidP="00E57749">
      <w:pPr>
        <w:pStyle w:val="Pa8"/>
        <w:spacing w:after="80"/>
        <w:rPr>
          <w:rFonts w:ascii="SKKFMR+HelveticaNeue" w:hAnsi="SKKFMR+HelveticaNeue" w:cs="SKKFMR+HelveticaNeue"/>
          <w:color w:val="000000"/>
          <w:sz w:val="18"/>
          <w:szCs w:val="18"/>
        </w:rPr>
      </w:pPr>
      <w:r>
        <w:rPr>
          <w:rFonts w:ascii="SKKFMR+HelveticaNeue" w:hAnsi="SKKFMR+HelveticaNeue" w:cs="SKKFMR+HelveticaNeue"/>
          <w:color w:val="000000"/>
          <w:sz w:val="18"/>
          <w:szCs w:val="18"/>
        </w:rPr>
        <w:t xml:space="preserve">This series of pumps are suitable to pump water and also can be used </w:t>
      </w:r>
      <w:r w:rsidRPr="00E57749">
        <w:rPr>
          <w:rFonts w:ascii="SKKFMR+HelveticaNeue" w:hAnsi="SKKFMR+HelveticaNeue" w:cs="SKKFMR+HelveticaNeue"/>
          <w:color w:val="000000"/>
          <w:sz w:val="18"/>
          <w:szCs w:val="18"/>
        </w:rPr>
        <w:t>both for permanent and temporary installation. The pump can be placed in a sump pit, then can pump dirty water containing suspended solid particles up to</w:t>
      </w:r>
      <w:r w:rsidR="003D3D42">
        <w:rPr>
          <w:rFonts w:ascii="SKKFMR+HelveticaNeue" w:hAnsi="SKKFMR+HelveticaNeue" w:cs="SKKFMR+HelveticaNeue"/>
          <w:color w:val="000000"/>
          <w:sz w:val="18"/>
          <w:szCs w:val="18"/>
        </w:rPr>
        <w:t xml:space="preserve"> 12mm</w:t>
      </w:r>
      <w:r w:rsidRPr="00E57749">
        <w:rPr>
          <w:rFonts w:ascii="SKKFMR+HelveticaNeue" w:hAnsi="SKKFMR+HelveticaNeue" w:cs="SKKFMR+HelveticaNeue"/>
          <w:color w:val="000000"/>
          <w:sz w:val="18"/>
          <w:szCs w:val="18"/>
        </w:rPr>
        <w:t xml:space="preserve"> diameter.</w:t>
      </w:r>
      <w:r w:rsidR="00841328">
        <w:rPr>
          <w:rFonts w:ascii="SKKFMR+HelveticaNeue" w:hAnsi="SKKFMR+HelveticaNeue" w:cs="SKKFMR+HelveticaNeue"/>
          <w:color w:val="000000"/>
          <w:sz w:val="18"/>
          <w:szCs w:val="18"/>
        </w:rPr>
        <w:t xml:space="preserve"> </w:t>
      </w:r>
    </w:p>
    <w:p w14:paraId="12366A3D" w14:textId="77777777" w:rsidR="00E57749" w:rsidRPr="00E57749" w:rsidRDefault="00E57749" w:rsidP="00E57749">
      <w:pPr>
        <w:autoSpaceDE w:val="0"/>
        <w:autoSpaceDN w:val="0"/>
        <w:adjustRightInd w:val="0"/>
        <w:spacing w:after="80" w:line="181" w:lineRule="atLeast"/>
        <w:rPr>
          <w:rFonts w:ascii="SKKFMR+HelveticaNeue" w:hAnsi="SKKFMR+HelveticaNeue" w:cs="SKKFMR+HelveticaNeue"/>
          <w:color w:val="000000"/>
          <w:sz w:val="18"/>
          <w:szCs w:val="18"/>
          <w:lang w:val="en-GB"/>
        </w:rPr>
      </w:pPr>
      <w:r w:rsidRPr="00E57749">
        <w:rPr>
          <w:rFonts w:ascii="Helvetica" w:hAnsi="Helvetica" w:cs="Helvetica"/>
          <w:b/>
          <w:bCs/>
          <w:color w:val="000000"/>
          <w:sz w:val="18"/>
          <w:szCs w:val="18"/>
          <w:lang w:val="en-GB"/>
        </w:rPr>
        <w:t xml:space="preserve">WARNING: </w:t>
      </w:r>
      <w:r w:rsidRPr="00E57749">
        <w:rPr>
          <w:rFonts w:ascii="SKKFMR+HelveticaNeue" w:hAnsi="SKKFMR+HelveticaNeue" w:cs="SKKFMR+HelveticaNeue"/>
          <w:color w:val="000000"/>
          <w:sz w:val="18"/>
          <w:szCs w:val="18"/>
          <w:lang w:val="en-GB"/>
        </w:rPr>
        <w:t>The pump cannot be used for sea water, chlorinated water and flammable, corrosive, explosive or dangerous liquids.</w:t>
      </w:r>
    </w:p>
    <w:p w14:paraId="4C96513E" w14:textId="77777777" w:rsidR="00E57749" w:rsidRPr="00E57749" w:rsidRDefault="00E57749" w:rsidP="00E57749">
      <w:pPr>
        <w:autoSpaceDE w:val="0"/>
        <w:autoSpaceDN w:val="0"/>
        <w:adjustRightInd w:val="0"/>
        <w:spacing w:after="80" w:line="181" w:lineRule="atLeast"/>
        <w:rPr>
          <w:rFonts w:ascii="Helvetica" w:hAnsi="Helvetica" w:cs="Helvetica"/>
          <w:color w:val="000000"/>
          <w:sz w:val="18"/>
          <w:szCs w:val="18"/>
          <w:lang w:val="en-GB"/>
        </w:rPr>
      </w:pPr>
      <w:r w:rsidRPr="00E57749">
        <w:rPr>
          <w:rFonts w:ascii="Helvetica" w:hAnsi="Helvetica" w:cs="Helvetica"/>
          <w:b/>
          <w:bCs/>
          <w:i/>
          <w:iCs/>
          <w:color w:val="000000"/>
          <w:sz w:val="18"/>
          <w:szCs w:val="18"/>
          <w:lang w:val="en-GB"/>
        </w:rPr>
        <w:t>Installation:</w:t>
      </w:r>
    </w:p>
    <w:p w14:paraId="3DB7A25F" w14:textId="77777777" w:rsidR="00E57749" w:rsidRPr="00E57749" w:rsidRDefault="00E57749" w:rsidP="00E57749">
      <w:pPr>
        <w:autoSpaceDE w:val="0"/>
        <w:autoSpaceDN w:val="0"/>
        <w:adjustRightInd w:val="0"/>
        <w:spacing w:line="181" w:lineRule="atLeast"/>
        <w:rPr>
          <w:rFonts w:ascii="SKKFMR+HelveticaNeue" w:hAnsi="SKKFMR+HelveticaNeue" w:cs="SKKFMR+HelveticaNeue"/>
          <w:color w:val="000000"/>
          <w:sz w:val="18"/>
          <w:szCs w:val="18"/>
          <w:lang w:val="en-GB"/>
        </w:rPr>
      </w:pPr>
      <w:r w:rsidRPr="00E57749">
        <w:rPr>
          <w:rFonts w:ascii="Helvetica" w:hAnsi="Helvetica" w:cs="Helvetica"/>
          <w:b/>
          <w:bCs/>
          <w:color w:val="000000"/>
          <w:sz w:val="18"/>
          <w:szCs w:val="18"/>
          <w:lang w:val="en-GB"/>
        </w:rPr>
        <w:t xml:space="preserve">WARNING: </w:t>
      </w:r>
      <w:r w:rsidRPr="00E57749">
        <w:rPr>
          <w:rFonts w:ascii="SKKFMR+HelveticaNeue" w:hAnsi="SKKFMR+HelveticaNeue" w:cs="SKKFMR+HelveticaNeue"/>
          <w:color w:val="000000"/>
          <w:sz w:val="18"/>
          <w:szCs w:val="18"/>
          <w:lang w:val="en-GB"/>
        </w:rPr>
        <w:t xml:space="preserve">Do not work on pump until power is unplugged. </w:t>
      </w:r>
    </w:p>
    <w:p w14:paraId="48DCF11A" w14:textId="77777777" w:rsidR="00E57749" w:rsidRPr="00E57749" w:rsidRDefault="00E57749" w:rsidP="00E57749">
      <w:pPr>
        <w:autoSpaceDE w:val="0"/>
        <w:autoSpaceDN w:val="0"/>
        <w:adjustRightInd w:val="0"/>
        <w:spacing w:line="181" w:lineRule="atLeast"/>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xml:space="preserve">Do not cut off ground pin or use an adapter fitting. </w:t>
      </w:r>
    </w:p>
    <w:p w14:paraId="5F1A3D13" w14:textId="77777777" w:rsidR="00E57749" w:rsidRPr="00E57749" w:rsidRDefault="00E57749" w:rsidP="00E57749">
      <w:pPr>
        <w:autoSpaceDE w:val="0"/>
        <w:autoSpaceDN w:val="0"/>
        <w:adjustRightInd w:val="0"/>
        <w:spacing w:line="181" w:lineRule="atLeast"/>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xml:space="preserve">Do not use an extension cord </w:t>
      </w:r>
    </w:p>
    <w:p w14:paraId="0CA5D873" w14:textId="56EEA187" w:rsidR="00E57749" w:rsidRPr="00E57749" w:rsidRDefault="00E57749" w:rsidP="00E57749">
      <w:pPr>
        <w:autoSpaceDE w:val="0"/>
        <w:autoSpaceDN w:val="0"/>
        <w:adjustRightInd w:val="0"/>
        <w:spacing w:line="181" w:lineRule="atLeast"/>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xml:space="preserve">Must be used on a </w:t>
      </w:r>
      <w:r w:rsidR="003D3D42">
        <w:rPr>
          <w:rFonts w:ascii="SKKFMR+HelveticaNeue" w:hAnsi="SKKFMR+HelveticaNeue" w:cs="SKKFMR+HelveticaNeue"/>
          <w:color w:val="000000"/>
          <w:sz w:val="18"/>
          <w:szCs w:val="18"/>
          <w:lang w:val="en-GB"/>
        </w:rPr>
        <w:t>Residual Current Device (RCD)</w:t>
      </w:r>
      <w:r w:rsidRPr="00E57749">
        <w:rPr>
          <w:rFonts w:ascii="SKKFMR+HelveticaNeue" w:hAnsi="SKKFMR+HelveticaNeue" w:cs="SKKFMR+HelveticaNeue"/>
          <w:color w:val="000000"/>
          <w:sz w:val="18"/>
          <w:szCs w:val="18"/>
          <w:lang w:val="en-GB"/>
        </w:rPr>
        <w:t xml:space="preserve"> protected outlet</w:t>
      </w:r>
    </w:p>
    <w:p w14:paraId="516D5F63" w14:textId="77777777" w:rsidR="00E57749" w:rsidRPr="00E57749" w:rsidRDefault="00E57749" w:rsidP="00E57749">
      <w:pPr>
        <w:autoSpaceDE w:val="0"/>
        <w:autoSpaceDN w:val="0"/>
        <w:adjustRightInd w:val="0"/>
        <w:spacing w:after="80" w:line="181" w:lineRule="atLeast"/>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Do install the strainer prior to using if you want to let the pump run as a sump pump.</w:t>
      </w:r>
    </w:p>
    <w:p w14:paraId="6BF127DD" w14:textId="77777777" w:rsidR="00E57749" w:rsidRPr="00E57749" w:rsidRDefault="00E57749" w:rsidP="00E57749">
      <w:pPr>
        <w:autoSpaceDE w:val="0"/>
        <w:autoSpaceDN w:val="0"/>
        <w:adjustRightInd w:val="0"/>
        <w:spacing w:after="40" w:line="181" w:lineRule="atLeast"/>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The pump power cord should be connected to a separately fused, grounded line with a minimum capacity of 15 amps. It can be connected to non- fuse breaker at the recommended amps. Never touch the pump when it is plugged in.</w:t>
      </w:r>
    </w:p>
    <w:p w14:paraId="1D932D64"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1. Before installing or servicing this pump, be certain pump power source is disconnected. Contact a qualified licensed electrician for disconnecting electrical service prior to pump removal.</w:t>
      </w:r>
    </w:p>
    <w:p w14:paraId="32412295"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2. Installation and electrical wiring must adhere to state/local codes and must be completed before priming pump. Check appropriate community agencies, or contact local electrical and pump professionals.</w:t>
      </w:r>
    </w:p>
    <w:p w14:paraId="07D86C06"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xml:space="preserve">3. </w:t>
      </w:r>
      <w:r w:rsidRPr="00E57749">
        <w:rPr>
          <w:rFonts w:ascii="Helvetica" w:hAnsi="Helvetica" w:cs="Helvetica"/>
          <w:b/>
          <w:bCs/>
          <w:color w:val="000000"/>
          <w:sz w:val="18"/>
          <w:szCs w:val="18"/>
          <w:lang w:val="en-GB"/>
        </w:rPr>
        <w:t xml:space="preserve">Call an electrician when in doubt. </w:t>
      </w:r>
      <w:r w:rsidRPr="00E57749">
        <w:rPr>
          <w:rFonts w:ascii="SKKFMR+HelveticaNeue" w:hAnsi="SKKFMR+HelveticaNeue" w:cs="SKKFMR+HelveticaNeue"/>
          <w:color w:val="000000"/>
          <w:sz w:val="18"/>
          <w:szCs w:val="18"/>
          <w:lang w:val="en-GB"/>
        </w:rPr>
        <w:t xml:space="preserve">Pump should be connected to a separate </w:t>
      </w:r>
      <w:proofErr w:type="gramStart"/>
      <w:r w:rsidRPr="00E57749">
        <w:rPr>
          <w:rFonts w:ascii="SKKFMR+HelveticaNeue" w:hAnsi="SKKFMR+HelveticaNeue" w:cs="SKKFMR+HelveticaNeue"/>
          <w:color w:val="000000"/>
          <w:sz w:val="18"/>
          <w:szCs w:val="18"/>
          <w:lang w:val="en-GB"/>
        </w:rPr>
        <w:t>15 amp</w:t>
      </w:r>
      <w:proofErr w:type="gramEnd"/>
      <w:r w:rsidRPr="00E57749">
        <w:rPr>
          <w:rFonts w:ascii="SKKFMR+HelveticaNeue" w:hAnsi="SKKFMR+HelveticaNeue" w:cs="SKKFMR+HelveticaNeue"/>
          <w:color w:val="000000"/>
          <w:sz w:val="18"/>
          <w:szCs w:val="18"/>
          <w:lang w:val="en-GB"/>
        </w:rPr>
        <w:t xml:space="preserve"> circuit breaker or 15 amp fuse block. Note that, plugging into existing outlets may cause low voltage at motor, causing blown fuses, tripping of motor overload or </w:t>
      </w:r>
      <w:proofErr w:type="gramStart"/>
      <w:r w:rsidRPr="00E57749">
        <w:rPr>
          <w:rFonts w:ascii="SKKFMR+HelveticaNeue" w:hAnsi="SKKFMR+HelveticaNeue" w:cs="SKKFMR+HelveticaNeue"/>
          <w:color w:val="000000"/>
          <w:sz w:val="18"/>
          <w:szCs w:val="18"/>
          <w:lang w:val="en-GB"/>
        </w:rPr>
        <w:t>burned out</w:t>
      </w:r>
      <w:proofErr w:type="gramEnd"/>
      <w:r w:rsidRPr="00E57749">
        <w:rPr>
          <w:rFonts w:ascii="SKKFMR+HelveticaNeue" w:hAnsi="SKKFMR+HelveticaNeue" w:cs="SKKFMR+HelveticaNeue"/>
          <w:color w:val="000000"/>
          <w:sz w:val="18"/>
          <w:szCs w:val="18"/>
          <w:lang w:val="en-GB"/>
        </w:rPr>
        <w:t xml:space="preserve"> motor.</w:t>
      </w:r>
    </w:p>
    <w:p w14:paraId="0AD8C7D1" w14:textId="7205D567" w:rsidR="00E57749" w:rsidRPr="00E57749" w:rsidRDefault="00E57749" w:rsidP="00E57749">
      <w:pPr>
        <w:autoSpaceDE w:val="0"/>
        <w:autoSpaceDN w:val="0"/>
        <w:adjustRightInd w:val="0"/>
        <w:spacing w:after="40" w:line="181" w:lineRule="atLeast"/>
        <w:rPr>
          <w:rFonts w:ascii="SKKFMR+HelveticaNeue" w:hAnsi="SKKFMR+HelveticaNeue" w:cs="SKKFMR+HelveticaNeue"/>
          <w:color w:val="000000"/>
          <w:sz w:val="18"/>
          <w:szCs w:val="18"/>
          <w:lang w:val="en-GB"/>
        </w:rPr>
      </w:pPr>
      <w:r w:rsidRPr="00E57749">
        <w:rPr>
          <w:rFonts w:ascii="Helvetica" w:hAnsi="Helvetica" w:cs="Helvetica"/>
          <w:b/>
          <w:bCs/>
          <w:color w:val="000000"/>
          <w:sz w:val="18"/>
          <w:szCs w:val="18"/>
          <w:lang w:val="en-GB"/>
        </w:rPr>
        <w:t xml:space="preserve">WARNING: </w:t>
      </w:r>
      <w:r w:rsidRPr="00E57749">
        <w:rPr>
          <w:rFonts w:ascii="SKKFMR+HelveticaNeue" w:hAnsi="SKKFMR+HelveticaNeue" w:cs="SKKFMR+HelveticaNeue"/>
          <w:color w:val="000000"/>
          <w:sz w:val="18"/>
          <w:szCs w:val="18"/>
          <w:lang w:val="en-GB"/>
        </w:rPr>
        <w:t xml:space="preserve">Must be vented in accordance with local plumbing codes. </w:t>
      </w:r>
      <w:r w:rsidR="00787820">
        <w:rPr>
          <w:rFonts w:ascii="SKKFMR+HelveticaNeue" w:hAnsi="SKKFMR+HelveticaNeue" w:cs="SKKFMR+HelveticaNeue"/>
          <w:color w:val="000000"/>
          <w:sz w:val="18"/>
          <w:szCs w:val="18"/>
          <w:lang w:val="en-GB"/>
        </w:rPr>
        <w:t>Aquascape</w:t>
      </w:r>
      <w:r w:rsidRPr="00E57749">
        <w:rPr>
          <w:rFonts w:ascii="SKKFMR+HelveticaNeue" w:hAnsi="SKKFMR+HelveticaNeue" w:cs="SKKFMR+HelveticaNeue"/>
          <w:color w:val="000000"/>
          <w:sz w:val="18"/>
          <w:szCs w:val="18"/>
          <w:lang w:val="en-GB"/>
        </w:rPr>
        <w:t xml:space="preserve"> pumps are not designed for and CANNOT be installed in locations classified as hazardous.</w:t>
      </w:r>
    </w:p>
    <w:p w14:paraId="39764B9B" w14:textId="77777777" w:rsidR="00E57749" w:rsidRPr="00E57749" w:rsidRDefault="00E57749" w:rsidP="00E57749">
      <w:pPr>
        <w:autoSpaceDE w:val="0"/>
        <w:autoSpaceDN w:val="0"/>
        <w:adjustRightInd w:val="0"/>
        <w:spacing w:after="40" w:line="181" w:lineRule="atLeast"/>
        <w:rPr>
          <w:rFonts w:ascii="SKKFMR+HelveticaNeue" w:hAnsi="SKKFMR+HelveticaNeue" w:cs="SKKFMR+HelveticaNeue"/>
          <w:color w:val="000000"/>
          <w:sz w:val="18"/>
          <w:szCs w:val="18"/>
          <w:lang w:val="en-GB"/>
        </w:rPr>
      </w:pPr>
      <w:r w:rsidRPr="00E57749">
        <w:rPr>
          <w:rFonts w:ascii="Helvetica" w:hAnsi="Helvetica" w:cs="Helvetica"/>
          <w:b/>
          <w:bCs/>
          <w:color w:val="000000"/>
          <w:sz w:val="18"/>
          <w:szCs w:val="18"/>
          <w:lang w:val="en-GB"/>
        </w:rPr>
        <w:t xml:space="preserve">WARNING: </w:t>
      </w:r>
      <w:r w:rsidRPr="00E57749">
        <w:rPr>
          <w:rFonts w:ascii="SKKFMR+HelveticaNeue" w:hAnsi="SKKFMR+HelveticaNeue" w:cs="SKKFMR+HelveticaNeue"/>
          <w:color w:val="000000"/>
          <w:sz w:val="18"/>
          <w:szCs w:val="18"/>
          <w:lang w:val="en-GB"/>
        </w:rPr>
        <w:t>The following may cause severe damage to pump and will void warranty:</w:t>
      </w:r>
    </w:p>
    <w:p w14:paraId="0A3F595F"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lastRenderedPageBreak/>
        <w:t>• Using an extension cord</w:t>
      </w:r>
    </w:p>
    <w:p w14:paraId="3B543FBE"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Cutting off the ground pin or using an adapter fitting</w:t>
      </w:r>
    </w:p>
    <w:p w14:paraId="2A1E38A3"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Working on pump or switch while plugged in</w:t>
      </w:r>
    </w:p>
    <w:p w14:paraId="646F8C2C"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Removing motor housing, unscrewing impeller or otherwise removing impeller seal</w:t>
      </w:r>
    </w:p>
    <w:p w14:paraId="26614E5A"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Pumping chemicals or corrosive liquids including chlorinated or salt water</w:t>
      </w:r>
    </w:p>
    <w:p w14:paraId="7E07886A" w14:textId="77777777" w:rsidR="00E57749" w:rsidRPr="00E57749" w:rsidRDefault="00E57749" w:rsidP="00E57749">
      <w:pPr>
        <w:autoSpaceDE w:val="0"/>
        <w:autoSpaceDN w:val="0"/>
        <w:adjustRightInd w:val="0"/>
        <w:spacing w:after="40" w:line="181" w:lineRule="atLeast"/>
        <w:ind w:left="360"/>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Pumping gasoline or other flammable liquids</w:t>
      </w:r>
    </w:p>
    <w:p w14:paraId="23146E0D" w14:textId="3C9C671B" w:rsidR="00E57749" w:rsidRDefault="00E57749" w:rsidP="00E57749">
      <w:pPr>
        <w:rPr>
          <w:rFonts w:ascii="SKKFMR+HelveticaNeue" w:hAnsi="SKKFMR+HelveticaNeue" w:cs="SKKFMR+HelveticaNeue"/>
          <w:color w:val="000000"/>
          <w:sz w:val="18"/>
          <w:szCs w:val="18"/>
          <w:lang w:val="en-GB"/>
        </w:rPr>
      </w:pPr>
      <w:r w:rsidRPr="00E57749">
        <w:rPr>
          <w:rFonts w:ascii="SKKFMR+HelveticaNeue" w:hAnsi="SKKFMR+HelveticaNeue" w:cs="SKKFMR+HelveticaNeue"/>
          <w:color w:val="000000"/>
          <w:sz w:val="18"/>
          <w:szCs w:val="18"/>
          <w:lang w:val="en-GB"/>
        </w:rPr>
        <w:t>• Piping: Plastic PVC pipe, drain hose, galvanized steel or copper pipe may all be used. All piping must be clean and free of all foreign matter to prevent clogging. Be sure to seal the thread connection with tape seal when you are using the pipe fitting to connect the flange.</w:t>
      </w:r>
    </w:p>
    <w:p w14:paraId="572C4EC6" w14:textId="77777777" w:rsidR="00E57749" w:rsidRDefault="00E57749" w:rsidP="00E57749">
      <w:pPr>
        <w:rPr>
          <w:rFonts w:ascii="SKKFMR+HelveticaNeue" w:hAnsi="SKKFMR+HelveticaNeue" w:cs="SKKFMR+HelveticaNeue"/>
          <w:color w:val="000000"/>
          <w:sz w:val="18"/>
          <w:szCs w:val="18"/>
          <w:lang w:val="en-GB"/>
        </w:rPr>
      </w:pPr>
    </w:p>
    <w:p w14:paraId="370E4F8D" w14:textId="59D6E535" w:rsidR="00E57749" w:rsidRDefault="00E57749" w:rsidP="00E57749">
      <w:pPr>
        <w:pStyle w:val="Default"/>
        <w:spacing w:after="180" w:line="221" w:lineRule="atLeast"/>
        <w:rPr>
          <w:b/>
          <w:bCs/>
          <w:sz w:val="22"/>
          <w:szCs w:val="22"/>
        </w:rPr>
      </w:pPr>
      <w:r>
        <w:rPr>
          <w:b/>
          <w:bCs/>
          <w:sz w:val="22"/>
          <w:szCs w:val="22"/>
        </w:rPr>
        <w:t>TB High Head Pump Trouble Shooting</w:t>
      </w:r>
    </w:p>
    <w:p w14:paraId="00BA0655" w14:textId="0FA11C3D" w:rsidR="00E57749" w:rsidRDefault="00E57749" w:rsidP="00E57749">
      <w:pPr>
        <w:pStyle w:val="Default"/>
        <w:spacing w:after="180" w:line="221" w:lineRule="atLeast"/>
        <w:rPr>
          <w:rFonts w:cs="SKKFMR+HelveticaNeue"/>
          <w:sz w:val="18"/>
          <w:szCs w:val="18"/>
        </w:rPr>
      </w:pPr>
      <w:r>
        <w:rPr>
          <w:rFonts w:cs="SKKFMR+HelveticaNeue"/>
          <w:sz w:val="18"/>
          <w:szCs w:val="18"/>
        </w:rPr>
        <w:t>Humming</w:t>
      </w:r>
    </w:p>
    <w:p w14:paraId="2E991709" w14:textId="32C4FB65" w:rsidR="00E57749" w:rsidRPr="00E57749" w:rsidRDefault="00E57749" w:rsidP="00E57749">
      <w:pPr>
        <w:pStyle w:val="Default"/>
        <w:numPr>
          <w:ilvl w:val="0"/>
          <w:numId w:val="1"/>
        </w:numPr>
        <w:spacing w:line="221" w:lineRule="atLeast"/>
        <w:rPr>
          <w:sz w:val="18"/>
          <w:szCs w:val="18"/>
        </w:rPr>
      </w:pPr>
      <w:r w:rsidRPr="00E57749">
        <w:rPr>
          <w:sz w:val="18"/>
          <w:szCs w:val="18"/>
        </w:rPr>
        <w:t>Line circuit breaker is off, fuse is burned or loose</w:t>
      </w:r>
    </w:p>
    <w:p w14:paraId="49ED241D" w14:textId="0C665130" w:rsidR="00E57749" w:rsidRPr="00E57749" w:rsidRDefault="00E57749" w:rsidP="00E57749">
      <w:pPr>
        <w:pStyle w:val="Default"/>
        <w:numPr>
          <w:ilvl w:val="0"/>
          <w:numId w:val="1"/>
        </w:numPr>
        <w:spacing w:line="221" w:lineRule="atLeast"/>
        <w:rPr>
          <w:sz w:val="18"/>
          <w:szCs w:val="18"/>
        </w:rPr>
      </w:pPr>
      <w:r w:rsidRPr="00E57749">
        <w:rPr>
          <w:sz w:val="18"/>
          <w:szCs w:val="18"/>
        </w:rPr>
        <w:t>Pump cord is not making contact in receptacle</w:t>
      </w:r>
    </w:p>
    <w:p w14:paraId="4C454746" w14:textId="23102861" w:rsidR="00E57749" w:rsidRPr="00E57749" w:rsidRDefault="00E57749" w:rsidP="00E57749">
      <w:pPr>
        <w:pStyle w:val="Default"/>
        <w:numPr>
          <w:ilvl w:val="0"/>
          <w:numId w:val="1"/>
        </w:numPr>
        <w:spacing w:line="221" w:lineRule="atLeast"/>
        <w:rPr>
          <w:sz w:val="18"/>
          <w:szCs w:val="18"/>
        </w:rPr>
      </w:pPr>
      <w:r w:rsidRPr="00E57749">
        <w:rPr>
          <w:sz w:val="18"/>
          <w:szCs w:val="18"/>
        </w:rPr>
        <w:t>Float (optional) is stuck, it should operate freely</w:t>
      </w:r>
    </w:p>
    <w:p w14:paraId="3DE9DE57" w14:textId="7443019A" w:rsidR="00E57749" w:rsidRPr="00E57749" w:rsidRDefault="00E57749" w:rsidP="00E57749">
      <w:pPr>
        <w:pStyle w:val="Default"/>
        <w:numPr>
          <w:ilvl w:val="0"/>
          <w:numId w:val="1"/>
        </w:numPr>
        <w:spacing w:line="221" w:lineRule="atLeast"/>
        <w:rPr>
          <w:rFonts w:cs="SKKFMR+HelveticaNeue"/>
          <w:sz w:val="18"/>
          <w:szCs w:val="18"/>
        </w:rPr>
      </w:pPr>
      <w:r w:rsidRPr="00E57749">
        <w:rPr>
          <w:sz w:val="18"/>
          <w:szCs w:val="18"/>
        </w:rPr>
        <w:t>May have air lock</w:t>
      </w:r>
    </w:p>
    <w:p w14:paraId="49A15559" w14:textId="4D542075" w:rsidR="00E57749" w:rsidRDefault="00E57749" w:rsidP="00E57749">
      <w:pPr>
        <w:pStyle w:val="Default"/>
        <w:spacing w:line="221" w:lineRule="atLeast"/>
        <w:rPr>
          <w:sz w:val="18"/>
          <w:szCs w:val="18"/>
        </w:rPr>
      </w:pPr>
    </w:p>
    <w:p w14:paraId="2F6DFC46" w14:textId="43760723" w:rsidR="00E57749" w:rsidRDefault="00E57749" w:rsidP="00E57749">
      <w:pPr>
        <w:pStyle w:val="Default"/>
        <w:spacing w:line="221" w:lineRule="atLeast"/>
        <w:rPr>
          <w:rFonts w:cs="SKKFMR+HelveticaNeue"/>
          <w:sz w:val="18"/>
          <w:szCs w:val="18"/>
        </w:rPr>
      </w:pPr>
      <w:r>
        <w:rPr>
          <w:rFonts w:cs="SKKFMR+HelveticaNeue"/>
          <w:sz w:val="18"/>
          <w:szCs w:val="18"/>
        </w:rPr>
        <w:t>Running, no water</w:t>
      </w:r>
    </w:p>
    <w:p w14:paraId="21FC9F6F" w14:textId="5923F30B" w:rsidR="00E57749" w:rsidRPr="00E57749" w:rsidRDefault="00E57749" w:rsidP="00E57749">
      <w:pPr>
        <w:pStyle w:val="Default"/>
        <w:numPr>
          <w:ilvl w:val="0"/>
          <w:numId w:val="2"/>
        </w:numPr>
        <w:spacing w:line="221" w:lineRule="atLeast"/>
        <w:rPr>
          <w:sz w:val="18"/>
          <w:szCs w:val="18"/>
        </w:rPr>
      </w:pPr>
      <w:r w:rsidRPr="00E57749">
        <w:rPr>
          <w:sz w:val="18"/>
          <w:szCs w:val="18"/>
        </w:rPr>
        <w:t>Check valve (optional) is installed backwards</w:t>
      </w:r>
    </w:p>
    <w:p w14:paraId="532FCE7A" w14:textId="40DE93AF" w:rsidR="00E57749" w:rsidRPr="00E57749" w:rsidRDefault="00E57749" w:rsidP="00E57749">
      <w:pPr>
        <w:pStyle w:val="Default"/>
        <w:numPr>
          <w:ilvl w:val="0"/>
          <w:numId w:val="2"/>
        </w:numPr>
        <w:spacing w:line="221" w:lineRule="atLeast"/>
        <w:rPr>
          <w:sz w:val="18"/>
          <w:szCs w:val="18"/>
        </w:rPr>
      </w:pPr>
      <w:r w:rsidRPr="00E57749">
        <w:rPr>
          <w:sz w:val="18"/>
          <w:szCs w:val="18"/>
        </w:rPr>
        <w:t>Discharge shut-off valve closed</w:t>
      </w:r>
    </w:p>
    <w:p w14:paraId="35D4880D" w14:textId="49DE68F5" w:rsidR="00E57749" w:rsidRPr="00E57749" w:rsidRDefault="00E57749" w:rsidP="00E57749">
      <w:pPr>
        <w:pStyle w:val="Default"/>
        <w:numPr>
          <w:ilvl w:val="0"/>
          <w:numId w:val="2"/>
        </w:numPr>
        <w:spacing w:line="221" w:lineRule="atLeast"/>
        <w:rPr>
          <w:sz w:val="18"/>
          <w:szCs w:val="18"/>
        </w:rPr>
      </w:pPr>
      <w:r w:rsidRPr="00E57749">
        <w:rPr>
          <w:sz w:val="18"/>
          <w:szCs w:val="18"/>
        </w:rPr>
        <w:t>Inlet or impeller clogged</w:t>
      </w:r>
    </w:p>
    <w:p w14:paraId="746D656E" w14:textId="1DEE3FAE" w:rsidR="00E57749" w:rsidRPr="00E57749" w:rsidRDefault="00E57749" w:rsidP="00E57749">
      <w:pPr>
        <w:pStyle w:val="Default"/>
        <w:numPr>
          <w:ilvl w:val="0"/>
          <w:numId w:val="2"/>
        </w:numPr>
        <w:spacing w:line="221" w:lineRule="atLeast"/>
        <w:rPr>
          <w:rFonts w:cs="SKKFMR+HelveticaNeue"/>
          <w:sz w:val="18"/>
          <w:szCs w:val="18"/>
        </w:rPr>
      </w:pPr>
      <w:r w:rsidRPr="00E57749">
        <w:rPr>
          <w:rFonts w:cs="SKKFMR+HelveticaNeue"/>
          <w:sz w:val="18"/>
          <w:szCs w:val="18"/>
        </w:rPr>
        <w:t>Pump is air-locked, start and stop several times by plugging and unplugging cord, check for clogged vent hole, may need to disconnect and reinstall pump.</w:t>
      </w:r>
    </w:p>
    <w:p w14:paraId="580DABB5" w14:textId="50494073" w:rsidR="00E57749" w:rsidRPr="00E57749" w:rsidRDefault="00E57749" w:rsidP="00E57749">
      <w:pPr>
        <w:pStyle w:val="Default"/>
        <w:numPr>
          <w:ilvl w:val="0"/>
          <w:numId w:val="2"/>
        </w:numPr>
        <w:spacing w:line="221" w:lineRule="atLeast"/>
        <w:rPr>
          <w:rFonts w:cs="SKKFMR+HelveticaNeue"/>
          <w:sz w:val="18"/>
          <w:szCs w:val="18"/>
        </w:rPr>
      </w:pPr>
      <w:r w:rsidRPr="00E57749">
        <w:rPr>
          <w:rFonts w:cs="SKKFMR+HelveticaNeue"/>
          <w:sz w:val="18"/>
          <w:szCs w:val="18"/>
        </w:rPr>
        <w:t>Inlet holes in pump base are clogged, remove pump and clean the openings.</w:t>
      </w:r>
    </w:p>
    <w:p w14:paraId="253A5731" w14:textId="373C3F24" w:rsidR="00E57749" w:rsidRDefault="00E57749" w:rsidP="00E57749">
      <w:pPr>
        <w:pStyle w:val="Default"/>
        <w:numPr>
          <w:ilvl w:val="0"/>
          <w:numId w:val="2"/>
        </w:numPr>
        <w:spacing w:line="221" w:lineRule="atLeast"/>
        <w:rPr>
          <w:rFonts w:cs="SKKFMR+HelveticaNeue"/>
          <w:sz w:val="18"/>
          <w:szCs w:val="18"/>
        </w:rPr>
      </w:pPr>
      <w:r w:rsidRPr="00E57749">
        <w:rPr>
          <w:rFonts w:cs="SKKFMR+HelveticaNeue"/>
          <w:sz w:val="18"/>
          <w:szCs w:val="18"/>
        </w:rPr>
        <w:t>Vertical pumping distance is too high or the pipe size is too small, reduce vertical distance or increase the pipe size fittings.</w:t>
      </w:r>
    </w:p>
    <w:p w14:paraId="1D4F218C" w14:textId="77777777" w:rsidR="00E57749" w:rsidRDefault="00E57749" w:rsidP="00E57749">
      <w:pPr>
        <w:pStyle w:val="Default"/>
        <w:spacing w:line="221" w:lineRule="atLeast"/>
        <w:ind w:left="360"/>
        <w:rPr>
          <w:rFonts w:cs="SKKFMR+HelveticaNeue"/>
          <w:sz w:val="18"/>
          <w:szCs w:val="18"/>
        </w:rPr>
      </w:pPr>
    </w:p>
    <w:p w14:paraId="7D18C92F" w14:textId="0314BEC2" w:rsidR="00E57749" w:rsidRPr="00D24C20" w:rsidRDefault="00E57749" w:rsidP="00E57749">
      <w:pPr>
        <w:pStyle w:val="Default"/>
        <w:spacing w:line="221" w:lineRule="atLeast"/>
        <w:rPr>
          <w:rFonts w:cs="SKKFMR+HelveticaNeue"/>
          <w:sz w:val="18"/>
          <w:szCs w:val="18"/>
        </w:rPr>
      </w:pPr>
      <w:r w:rsidRPr="00D24C20">
        <w:rPr>
          <w:rFonts w:cs="SKKFMR+HelveticaNeue"/>
          <w:sz w:val="18"/>
          <w:szCs w:val="18"/>
        </w:rPr>
        <w:t>Running, very little water</w:t>
      </w:r>
    </w:p>
    <w:p w14:paraId="4DE6CAC1" w14:textId="17B72B56" w:rsidR="00E57749" w:rsidRPr="00D24C20" w:rsidRDefault="00D24C20" w:rsidP="00D24C20">
      <w:pPr>
        <w:pStyle w:val="Default"/>
        <w:numPr>
          <w:ilvl w:val="0"/>
          <w:numId w:val="3"/>
        </w:numPr>
        <w:spacing w:line="221" w:lineRule="atLeast"/>
        <w:rPr>
          <w:rFonts w:cs="SKKFMR+HelveticaNeue"/>
          <w:sz w:val="18"/>
          <w:szCs w:val="18"/>
        </w:rPr>
      </w:pPr>
      <w:r w:rsidRPr="00D24C20">
        <w:rPr>
          <w:sz w:val="18"/>
          <w:szCs w:val="18"/>
        </w:rPr>
        <w:t xml:space="preserve">Pump is air-locked, start and stop several times by </w:t>
      </w:r>
      <w:r w:rsidRPr="00D24C20">
        <w:rPr>
          <w:rFonts w:cs="SKKFMR+HelveticaNeue"/>
          <w:sz w:val="18"/>
          <w:szCs w:val="18"/>
        </w:rPr>
        <w:t>plugging and unplugging cord, check for clogged vent hole</w:t>
      </w:r>
    </w:p>
    <w:p w14:paraId="69063FC2" w14:textId="137109AB" w:rsidR="00D24C20" w:rsidRPr="00D24C20" w:rsidRDefault="00D24C20" w:rsidP="00D24C20">
      <w:pPr>
        <w:pStyle w:val="Default"/>
        <w:numPr>
          <w:ilvl w:val="0"/>
          <w:numId w:val="3"/>
        </w:numPr>
        <w:spacing w:line="221" w:lineRule="atLeast"/>
        <w:rPr>
          <w:rFonts w:cs="SKKFMR+HelveticaNeue"/>
          <w:sz w:val="18"/>
          <w:szCs w:val="18"/>
        </w:rPr>
      </w:pPr>
      <w:r w:rsidRPr="00D24C20">
        <w:rPr>
          <w:rFonts w:cs="SKKFMR+HelveticaNeue"/>
          <w:sz w:val="18"/>
          <w:szCs w:val="18"/>
        </w:rPr>
        <w:t>Vertical pumping distance is too high or the pipe size is too small</w:t>
      </w:r>
    </w:p>
    <w:p w14:paraId="728C8F61" w14:textId="64D8C9BA" w:rsidR="00D24C20" w:rsidRPr="00D24C20" w:rsidRDefault="00D24C20" w:rsidP="00D24C20">
      <w:pPr>
        <w:pStyle w:val="Default"/>
        <w:numPr>
          <w:ilvl w:val="0"/>
          <w:numId w:val="3"/>
        </w:numPr>
        <w:spacing w:line="221" w:lineRule="atLeast"/>
        <w:rPr>
          <w:sz w:val="18"/>
          <w:szCs w:val="18"/>
        </w:rPr>
      </w:pPr>
      <w:r w:rsidRPr="00D24C20">
        <w:rPr>
          <w:sz w:val="18"/>
          <w:szCs w:val="18"/>
        </w:rPr>
        <w:t>Inlet or impeller clogged/dam</w:t>
      </w:r>
      <w:r w:rsidR="00787820">
        <w:rPr>
          <w:sz w:val="18"/>
          <w:szCs w:val="18"/>
        </w:rPr>
        <w:t>a</w:t>
      </w:r>
      <w:r w:rsidRPr="00D24C20">
        <w:rPr>
          <w:sz w:val="18"/>
          <w:szCs w:val="18"/>
        </w:rPr>
        <w:t>ged</w:t>
      </w:r>
    </w:p>
    <w:p w14:paraId="2BB81EAD" w14:textId="79008F84" w:rsidR="00D24C20" w:rsidRPr="00D24C20" w:rsidRDefault="00D24C20" w:rsidP="00D24C20">
      <w:pPr>
        <w:pStyle w:val="Default"/>
        <w:numPr>
          <w:ilvl w:val="0"/>
          <w:numId w:val="3"/>
        </w:numPr>
        <w:spacing w:line="221" w:lineRule="atLeast"/>
        <w:rPr>
          <w:sz w:val="18"/>
          <w:szCs w:val="18"/>
        </w:rPr>
      </w:pPr>
      <w:r w:rsidRPr="00D24C20">
        <w:rPr>
          <w:sz w:val="18"/>
          <w:szCs w:val="18"/>
        </w:rPr>
        <w:t>Low water conditions with pump sucking air</w:t>
      </w:r>
    </w:p>
    <w:p w14:paraId="58A56CE0" w14:textId="77777777" w:rsidR="00787820" w:rsidRDefault="00787820" w:rsidP="00E57749">
      <w:pPr>
        <w:pStyle w:val="Default"/>
        <w:spacing w:line="221" w:lineRule="atLeast"/>
      </w:pPr>
    </w:p>
    <w:p w14:paraId="4121D928" w14:textId="287884AF" w:rsidR="00D24C20" w:rsidRPr="00D24C20" w:rsidRDefault="00787820" w:rsidP="00E57749">
      <w:pPr>
        <w:pStyle w:val="Default"/>
        <w:spacing w:line="221" w:lineRule="atLeast"/>
        <w:rPr>
          <w:rFonts w:cs="SKKFMR+HelveticaNeue"/>
          <w:sz w:val="18"/>
          <w:szCs w:val="18"/>
        </w:rPr>
      </w:pPr>
      <w:r w:rsidRPr="00787820">
        <w:rPr>
          <w:sz w:val="18"/>
          <w:szCs w:val="18"/>
        </w:rPr>
        <w:t>RCD</w:t>
      </w:r>
      <w:r w:rsidR="00D24C20" w:rsidRPr="00D24C20">
        <w:rPr>
          <w:rFonts w:cs="SKKFMR+HelveticaNeue"/>
          <w:sz w:val="18"/>
          <w:szCs w:val="18"/>
        </w:rPr>
        <w:t xml:space="preserve"> breaker tripping</w:t>
      </w:r>
    </w:p>
    <w:p w14:paraId="541CA6A2" w14:textId="6B2B9DA9" w:rsidR="00D24C20" w:rsidRPr="00D24C20" w:rsidRDefault="00D24C20" w:rsidP="00D24C20">
      <w:pPr>
        <w:pStyle w:val="Default"/>
        <w:numPr>
          <w:ilvl w:val="0"/>
          <w:numId w:val="4"/>
        </w:numPr>
        <w:spacing w:line="221" w:lineRule="atLeast"/>
        <w:rPr>
          <w:sz w:val="18"/>
          <w:szCs w:val="18"/>
        </w:rPr>
      </w:pPr>
      <w:r w:rsidRPr="00D24C20">
        <w:rPr>
          <w:sz w:val="18"/>
          <w:szCs w:val="18"/>
        </w:rPr>
        <w:t>Fuse size or circuit breaker may be too small.</w:t>
      </w:r>
    </w:p>
    <w:p w14:paraId="034C40F4" w14:textId="1DCB976F" w:rsidR="00D24C20" w:rsidRPr="00D24C20" w:rsidRDefault="00D24C20" w:rsidP="00D24C20">
      <w:pPr>
        <w:pStyle w:val="Default"/>
        <w:numPr>
          <w:ilvl w:val="0"/>
          <w:numId w:val="4"/>
        </w:numPr>
        <w:spacing w:line="221" w:lineRule="atLeast"/>
        <w:rPr>
          <w:sz w:val="18"/>
          <w:szCs w:val="18"/>
        </w:rPr>
      </w:pPr>
      <w:r w:rsidRPr="00D24C20">
        <w:rPr>
          <w:sz w:val="18"/>
          <w:szCs w:val="18"/>
        </w:rPr>
        <w:t>Motor stator may be defective</w:t>
      </w:r>
    </w:p>
    <w:p w14:paraId="267D457B" w14:textId="12237DA8" w:rsidR="00D24C20" w:rsidRPr="00D24C20" w:rsidRDefault="00D24C20" w:rsidP="00D24C20">
      <w:pPr>
        <w:pStyle w:val="Default"/>
        <w:numPr>
          <w:ilvl w:val="0"/>
          <w:numId w:val="4"/>
        </w:numPr>
        <w:spacing w:line="221" w:lineRule="atLeast"/>
        <w:rPr>
          <w:sz w:val="18"/>
          <w:szCs w:val="18"/>
        </w:rPr>
      </w:pPr>
      <w:r w:rsidRPr="00D24C20">
        <w:rPr>
          <w:sz w:val="18"/>
          <w:szCs w:val="18"/>
        </w:rPr>
        <w:t>Pump impeller or inlet is partially clogged with debris</w:t>
      </w:r>
    </w:p>
    <w:p w14:paraId="769855CB" w14:textId="4D203CB0" w:rsidR="00D24C20" w:rsidRDefault="00D24C20" w:rsidP="00E57749">
      <w:pPr>
        <w:pStyle w:val="Default"/>
        <w:spacing w:line="221" w:lineRule="atLeast"/>
        <w:rPr>
          <w:sz w:val="18"/>
          <w:szCs w:val="18"/>
        </w:rPr>
      </w:pPr>
    </w:p>
    <w:p w14:paraId="68C51429" w14:textId="547DE3CF" w:rsidR="00D24C20" w:rsidRPr="00D24C20" w:rsidRDefault="00D24C20" w:rsidP="00E57749">
      <w:pPr>
        <w:pStyle w:val="Default"/>
        <w:spacing w:line="221" w:lineRule="atLeast"/>
        <w:rPr>
          <w:rFonts w:cs="SKKFMR+HelveticaNeue"/>
          <w:sz w:val="18"/>
          <w:szCs w:val="18"/>
        </w:rPr>
      </w:pPr>
      <w:r w:rsidRPr="00D24C20">
        <w:rPr>
          <w:rFonts w:cs="SKKFMR+HelveticaNeue"/>
          <w:sz w:val="18"/>
          <w:szCs w:val="18"/>
        </w:rPr>
        <w:t>Motor briefly starts and stops</w:t>
      </w:r>
    </w:p>
    <w:p w14:paraId="7C996C10" w14:textId="651ABCC0" w:rsidR="00D24C20" w:rsidRPr="00D24C20" w:rsidRDefault="00D24C20" w:rsidP="00D24C20">
      <w:pPr>
        <w:pStyle w:val="Default"/>
        <w:numPr>
          <w:ilvl w:val="0"/>
          <w:numId w:val="5"/>
        </w:numPr>
        <w:spacing w:line="221" w:lineRule="atLeast"/>
        <w:rPr>
          <w:sz w:val="18"/>
          <w:szCs w:val="18"/>
        </w:rPr>
      </w:pPr>
      <w:r w:rsidRPr="00D24C20">
        <w:rPr>
          <w:sz w:val="18"/>
          <w:szCs w:val="18"/>
        </w:rPr>
        <w:t>Low water conditions, pump overheating</w:t>
      </w:r>
    </w:p>
    <w:p w14:paraId="4DC7F1E2" w14:textId="4476E981" w:rsidR="00D24C20" w:rsidRPr="00D24C20" w:rsidRDefault="00D24C20" w:rsidP="00D24C20">
      <w:pPr>
        <w:pStyle w:val="Default"/>
        <w:numPr>
          <w:ilvl w:val="0"/>
          <w:numId w:val="5"/>
        </w:numPr>
        <w:spacing w:line="221" w:lineRule="atLeast"/>
        <w:rPr>
          <w:sz w:val="18"/>
          <w:szCs w:val="18"/>
        </w:rPr>
      </w:pPr>
      <w:r w:rsidRPr="00D24C20">
        <w:rPr>
          <w:sz w:val="18"/>
          <w:szCs w:val="18"/>
        </w:rPr>
        <w:t>Inlet or impeller clogged</w:t>
      </w:r>
    </w:p>
    <w:p w14:paraId="20E8D19B" w14:textId="0695AB56" w:rsidR="00D24C20" w:rsidRPr="00D24C20" w:rsidRDefault="00D24C20" w:rsidP="00D24C20">
      <w:pPr>
        <w:pStyle w:val="Default"/>
        <w:numPr>
          <w:ilvl w:val="0"/>
          <w:numId w:val="5"/>
        </w:numPr>
        <w:spacing w:line="221" w:lineRule="atLeast"/>
        <w:rPr>
          <w:sz w:val="18"/>
          <w:szCs w:val="18"/>
        </w:rPr>
      </w:pPr>
      <w:r w:rsidRPr="00D24C20">
        <w:rPr>
          <w:sz w:val="18"/>
          <w:szCs w:val="18"/>
        </w:rPr>
        <w:t>Improper power supply</w:t>
      </w:r>
    </w:p>
    <w:p w14:paraId="36DAA96E" w14:textId="4D0D3F67" w:rsidR="00D24C20" w:rsidRDefault="00D24C20" w:rsidP="00D24C20">
      <w:pPr>
        <w:pStyle w:val="Default"/>
        <w:numPr>
          <w:ilvl w:val="0"/>
          <w:numId w:val="5"/>
        </w:numPr>
        <w:spacing w:line="221" w:lineRule="atLeast"/>
        <w:rPr>
          <w:sz w:val="18"/>
          <w:szCs w:val="18"/>
        </w:rPr>
      </w:pPr>
      <w:r w:rsidRPr="00D24C20">
        <w:rPr>
          <w:sz w:val="18"/>
          <w:szCs w:val="18"/>
        </w:rPr>
        <w:t>Motor stator may be defective</w:t>
      </w:r>
    </w:p>
    <w:p w14:paraId="1046339A" w14:textId="77777777" w:rsidR="00D24C20" w:rsidRPr="00D24C20" w:rsidRDefault="00D24C20" w:rsidP="00D24C20">
      <w:pPr>
        <w:pStyle w:val="Default"/>
        <w:spacing w:line="221" w:lineRule="atLeast"/>
        <w:ind w:left="720"/>
        <w:rPr>
          <w:sz w:val="18"/>
          <w:szCs w:val="18"/>
        </w:rPr>
      </w:pPr>
    </w:p>
    <w:p w14:paraId="523E7E85" w14:textId="594E86D6" w:rsidR="00D24C20" w:rsidRDefault="00D24C20" w:rsidP="00E57749">
      <w:pPr>
        <w:pStyle w:val="Default"/>
        <w:spacing w:line="221" w:lineRule="atLeast"/>
      </w:pPr>
      <w:r w:rsidRPr="00D24C20">
        <w:rPr>
          <w:i/>
          <w:iCs/>
          <w:sz w:val="18"/>
          <w:szCs w:val="18"/>
        </w:rPr>
        <w:t>Each year we receive numerous pumps back that simply have a small stone lodged in the impell</w:t>
      </w:r>
      <w:r w:rsidR="00787820">
        <w:rPr>
          <w:i/>
          <w:iCs/>
          <w:sz w:val="18"/>
          <w:szCs w:val="18"/>
        </w:rPr>
        <w:t>e</w:t>
      </w:r>
      <w:r w:rsidRPr="00D24C20">
        <w:rPr>
          <w:i/>
          <w:iCs/>
          <w:sz w:val="18"/>
          <w:szCs w:val="18"/>
        </w:rPr>
        <w:t xml:space="preserve">r, are plugged from lack of cleaning or do not work due to low voltage caused by an overloaded circuit. These are not warranty items. Please take the time to verify your problem is actually a defective pump before returning. </w:t>
      </w:r>
      <w:r w:rsidR="00787820">
        <w:rPr>
          <w:i/>
          <w:iCs/>
          <w:sz w:val="18"/>
          <w:szCs w:val="18"/>
        </w:rPr>
        <w:t>Aquascape</w:t>
      </w:r>
      <w:r w:rsidRPr="00D24C20">
        <w:rPr>
          <w:i/>
          <w:iCs/>
          <w:sz w:val="18"/>
          <w:szCs w:val="18"/>
        </w:rPr>
        <w:t xml:space="preserve"> will pay postage to return pump to you provided it is a warranty issue. If you send a pump in for warranty and it checks out fine — you will also be responsible for the cost of return postage.</w:t>
      </w:r>
    </w:p>
    <w:p w14:paraId="0F2F1EC3" w14:textId="77777777" w:rsidR="00D24C20" w:rsidRPr="00E57749" w:rsidRDefault="00D24C20" w:rsidP="00E57749">
      <w:pPr>
        <w:pStyle w:val="Default"/>
        <w:spacing w:line="221" w:lineRule="atLeast"/>
        <w:rPr>
          <w:rFonts w:cs="SKKFMR+HelveticaNeue"/>
          <w:sz w:val="18"/>
          <w:szCs w:val="18"/>
        </w:rPr>
      </w:pPr>
    </w:p>
    <w:sectPr w:rsidR="00D24C20" w:rsidRPr="00E57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KKFMR+HelveticaNeue">
    <w:altName w:val="Helvetica Neue"/>
    <w:panose1 w:val="020B0604020202020204"/>
    <w:charset w:val="00"/>
    <w:family w:val="swiss"/>
    <w:pitch w:val="default"/>
    <w:sig w:usb0="00000003" w:usb1="00000000" w:usb2="00000000" w:usb3="00000000" w:csb0="00000001" w:csb1="00000000"/>
  </w:font>
  <w:font w:name="Univers">
    <w:altName w:val="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5967"/>
    <w:multiLevelType w:val="hybridMultilevel"/>
    <w:tmpl w:val="26B8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15552"/>
    <w:multiLevelType w:val="hybridMultilevel"/>
    <w:tmpl w:val="06B8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1C47"/>
    <w:multiLevelType w:val="hybridMultilevel"/>
    <w:tmpl w:val="0684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80535"/>
    <w:multiLevelType w:val="hybridMultilevel"/>
    <w:tmpl w:val="D1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319CC"/>
    <w:multiLevelType w:val="hybridMultilevel"/>
    <w:tmpl w:val="CF90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488466">
    <w:abstractNumId w:val="2"/>
  </w:num>
  <w:num w:numId="2" w16cid:durableId="926378067">
    <w:abstractNumId w:val="0"/>
  </w:num>
  <w:num w:numId="3" w16cid:durableId="2099862702">
    <w:abstractNumId w:val="4"/>
  </w:num>
  <w:num w:numId="4" w16cid:durableId="1451245269">
    <w:abstractNumId w:val="3"/>
  </w:num>
  <w:num w:numId="5" w16cid:durableId="166416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49"/>
    <w:rsid w:val="00052C44"/>
    <w:rsid w:val="00122C77"/>
    <w:rsid w:val="00207649"/>
    <w:rsid w:val="003D3D42"/>
    <w:rsid w:val="00513ACD"/>
    <w:rsid w:val="00591A4B"/>
    <w:rsid w:val="006B4461"/>
    <w:rsid w:val="00787820"/>
    <w:rsid w:val="00841328"/>
    <w:rsid w:val="00B660B1"/>
    <w:rsid w:val="00D24C20"/>
    <w:rsid w:val="00DF5438"/>
    <w:rsid w:val="00E57749"/>
    <w:rsid w:val="00ED6C2F"/>
    <w:rsid w:val="00F55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D1D9D8B"/>
  <w15:chartTrackingRefBased/>
  <w15:docId w15:val="{2CC206A9-F44F-6649-BF23-49F91D0A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749"/>
    <w:pPr>
      <w:autoSpaceDE w:val="0"/>
      <w:autoSpaceDN w:val="0"/>
      <w:adjustRightInd w:val="0"/>
    </w:pPr>
    <w:rPr>
      <w:rFonts w:ascii="Helvetica" w:hAnsi="Helvetica" w:cs="Helvetica"/>
      <w:color w:val="000000"/>
      <w:lang w:val="en-GB"/>
    </w:rPr>
  </w:style>
  <w:style w:type="paragraph" w:customStyle="1" w:styleId="Pa4">
    <w:name w:val="Pa4"/>
    <w:basedOn w:val="Default"/>
    <w:next w:val="Default"/>
    <w:uiPriority w:val="99"/>
    <w:rsid w:val="00E57749"/>
    <w:pPr>
      <w:spacing w:line="221" w:lineRule="atLeast"/>
    </w:pPr>
    <w:rPr>
      <w:rFonts w:cstheme="minorBidi"/>
      <w:color w:val="auto"/>
    </w:rPr>
  </w:style>
  <w:style w:type="paragraph" w:customStyle="1" w:styleId="Pa8">
    <w:name w:val="Pa8"/>
    <w:basedOn w:val="Default"/>
    <w:next w:val="Default"/>
    <w:uiPriority w:val="99"/>
    <w:rsid w:val="00E57749"/>
    <w:pPr>
      <w:spacing w:line="181" w:lineRule="atLeast"/>
    </w:pPr>
    <w:rPr>
      <w:rFonts w:cstheme="minorBidi"/>
      <w:color w:val="auto"/>
    </w:rPr>
  </w:style>
  <w:style w:type="character" w:customStyle="1" w:styleId="A7">
    <w:name w:val="A7"/>
    <w:uiPriority w:val="99"/>
    <w:rsid w:val="00E57749"/>
    <w:rPr>
      <w:rFonts w:ascii="SKKFMR+HelveticaNeue" w:hAnsi="SKKFMR+HelveticaNeue" w:cs="SKKFMR+HelveticaNeue"/>
      <w:color w:val="000000"/>
      <w:sz w:val="17"/>
      <w:szCs w:val="17"/>
    </w:rPr>
  </w:style>
  <w:style w:type="paragraph" w:customStyle="1" w:styleId="Pa9">
    <w:name w:val="Pa9"/>
    <w:basedOn w:val="Default"/>
    <w:next w:val="Default"/>
    <w:uiPriority w:val="99"/>
    <w:rsid w:val="00E57749"/>
    <w:pPr>
      <w:spacing w:line="181" w:lineRule="atLeast"/>
    </w:pPr>
    <w:rPr>
      <w:rFonts w:cstheme="minorBidi"/>
      <w:color w:val="auto"/>
    </w:rPr>
  </w:style>
  <w:style w:type="character" w:customStyle="1" w:styleId="A5">
    <w:name w:val="A5"/>
    <w:uiPriority w:val="99"/>
    <w:rsid w:val="00E57749"/>
    <w:rPr>
      <w:rFonts w:cs="Helvetica"/>
      <w:color w:val="000000"/>
      <w:sz w:val="16"/>
      <w:szCs w:val="16"/>
    </w:rPr>
  </w:style>
  <w:style w:type="paragraph" w:customStyle="1" w:styleId="Pa6">
    <w:name w:val="Pa6"/>
    <w:basedOn w:val="Default"/>
    <w:next w:val="Default"/>
    <w:uiPriority w:val="99"/>
    <w:rsid w:val="00E57749"/>
    <w:pPr>
      <w:spacing w:line="181" w:lineRule="atLeast"/>
    </w:pPr>
    <w:rPr>
      <w:rFonts w:cstheme="minorBidi"/>
      <w:color w:val="auto"/>
    </w:rPr>
  </w:style>
  <w:style w:type="paragraph" w:customStyle="1" w:styleId="Pa12">
    <w:name w:val="Pa12"/>
    <w:basedOn w:val="Default"/>
    <w:next w:val="Default"/>
    <w:uiPriority w:val="99"/>
    <w:rsid w:val="00E57749"/>
    <w:pPr>
      <w:spacing w:line="181" w:lineRule="atLeast"/>
    </w:pPr>
    <w:rPr>
      <w:rFonts w:cstheme="minorBidi"/>
      <w:color w:val="auto"/>
    </w:rPr>
  </w:style>
  <w:style w:type="paragraph" w:customStyle="1" w:styleId="Pa15">
    <w:name w:val="Pa15"/>
    <w:basedOn w:val="Default"/>
    <w:next w:val="Default"/>
    <w:uiPriority w:val="99"/>
    <w:rsid w:val="00E57749"/>
    <w:pPr>
      <w:spacing w:line="181" w:lineRule="atLeast"/>
    </w:pPr>
    <w:rPr>
      <w:rFonts w:cstheme="minorBidi"/>
      <w:color w:val="auto"/>
    </w:rPr>
  </w:style>
  <w:style w:type="paragraph" w:customStyle="1" w:styleId="Pa16">
    <w:name w:val="Pa16"/>
    <w:basedOn w:val="Default"/>
    <w:next w:val="Default"/>
    <w:uiPriority w:val="99"/>
    <w:rsid w:val="00E57749"/>
    <w:pPr>
      <w:spacing w:line="181" w:lineRule="atLeast"/>
    </w:pPr>
    <w:rPr>
      <w:rFonts w:cstheme="minorBidi"/>
      <w:color w:val="auto"/>
    </w:rPr>
  </w:style>
  <w:style w:type="paragraph" w:customStyle="1" w:styleId="Pa17">
    <w:name w:val="Pa17"/>
    <w:basedOn w:val="Default"/>
    <w:next w:val="Default"/>
    <w:uiPriority w:val="99"/>
    <w:rsid w:val="00E57749"/>
    <w:pPr>
      <w:spacing w:line="181" w:lineRule="atLeast"/>
    </w:pPr>
    <w:rPr>
      <w:rFonts w:cstheme="minorBidi"/>
      <w:color w:val="auto"/>
    </w:rPr>
  </w:style>
  <w:style w:type="paragraph" w:customStyle="1" w:styleId="Pa18">
    <w:name w:val="Pa18"/>
    <w:basedOn w:val="Default"/>
    <w:next w:val="Default"/>
    <w:uiPriority w:val="99"/>
    <w:rsid w:val="00E57749"/>
    <w:pPr>
      <w:spacing w:line="181" w:lineRule="atLeast"/>
    </w:pPr>
    <w:rPr>
      <w:rFonts w:cstheme="minorBidi"/>
      <w:color w:val="auto"/>
    </w:rPr>
  </w:style>
  <w:style w:type="character" w:customStyle="1" w:styleId="A0">
    <w:name w:val="A0"/>
    <w:uiPriority w:val="99"/>
    <w:rsid w:val="00E57749"/>
    <w:rPr>
      <w:rFonts w:cs="Helvetica"/>
      <w:i/>
      <w:iCs/>
      <w:color w:val="000000"/>
      <w:sz w:val="18"/>
      <w:szCs w:val="18"/>
    </w:rPr>
  </w:style>
  <w:style w:type="character" w:styleId="Hyperlink">
    <w:name w:val="Hyperlink"/>
    <w:basedOn w:val="DefaultParagraphFont"/>
    <w:uiPriority w:val="99"/>
    <w:unhideWhenUsed/>
    <w:rsid w:val="003D3D42"/>
    <w:rPr>
      <w:color w:val="0563C1" w:themeColor="hyperlink"/>
      <w:u w:val="single"/>
    </w:rPr>
  </w:style>
  <w:style w:type="character" w:styleId="UnresolvedMention">
    <w:name w:val="Unresolved Mention"/>
    <w:basedOn w:val="DefaultParagraphFont"/>
    <w:uiPriority w:val="99"/>
    <w:semiHidden/>
    <w:unhideWhenUsed/>
    <w:rsid w:val="003D3D42"/>
    <w:rPr>
      <w:color w:val="605E5C"/>
      <w:shd w:val="clear" w:color="auto" w:fill="E1DFDD"/>
    </w:rPr>
  </w:style>
  <w:style w:type="paragraph" w:customStyle="1" w:styleId="Pa0">
    <w:name w:val="Pa0"/>
    <w:basedOn w:val="Default"/>
    <w:next w:val="Default"/>
    <w:uiPriority w:val="99"/>
    <w:rsid w:val="00ED6C2F"/>
    <w:pPr>
      <w:spacing w:line="241" w:lineRule="atLeast"/>
    </w:pPr>
    <w:rPr>
      <w:rFonts w:ascii="Univers" w:hAnsi="Univers" w:cstheme="minorBidi"/>
      <w:color w:val="auto"/>
    </w:rPr>
  </w:style>
  <w:style w:type="character" w:customStyle="1" w:styleId="A1">
    <w:name w:val="A1"/>
    <w:uiPriority w:val="99"/>
    <w:rsid w:val="00ED6C2F"/>
    <w:rPr>
      <w:rFonts w:ascii="Helvetica" w:hAnsi="Helvetica" w:cs="Helvetica"/>
      <w:b/>
      <w:bCs/>
      <w:color w:val="000000"/>
      <w:sz w:val="36"/>
      <w:szCs w:val="36"/>
    </w:rPr>
  </w:style>
  <w:style w:type="character" w:customStyle="1" w:styleId="A3">
    <w:name w:val="A3"/>
    <w:uiPriority w:val="99"/>
    <w:rsid w:val="00ED6C2F"/>
    <w:rPr>
      <w:rFonts w:ascii="Helvetica" w:hAnsi="Helvetica" w:cs="Helvetica"/>
      <w:i/>
      <w:iCs/>
      <w:color w:val="000000"/>
      <w:sz w:val="22"/>
      <w:szCs w:val="22"/>
    </w:rPr>
  </w:style>
  <w:style w:type="paragraph" w:customStyle="1" w:styleId="Pa5">
    <w:name w:val="Pa5"/>
    <w:basedOn w:val="Default"/>
    <w:next w:val="Default"/>
    <w:uiPriority w:val="99"/>
    <w:rsid w:val="00ED6C2F"/>
    <w:pPr>
      <w:spacing w:line="181" w:lineRule="atLeast"/>
    </w:pPr>
    <w:rPr>
      <w:rFonts w:ascii="Univers" w:hAnsi="Univer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quascapesupplie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McCormack</dc:creator>
  <cp:keywords/>
  <dc:description/>
  <cp:lastModifiedBy>Brett McCormack</cp:lastModifiedBy>
  <cp:revision>7</cp:revision>
  <dcterms:created xsi:type="dcterms:W3CDTF">2023-01-22T23:42:00Z</dcterms:created>
  <dcterms:modified xsi:type="dcterms:W3CDTF">2023-01-24T00:35:00Z</dcterms:modified>
</cp:coreProperties>
</file>